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9B1F" w14:textId="57B1004F" w:rsidR="00971A29" w:rsidRPr="00DD0EB4" w:rsidRDefault="00971A29" w:rsidP="00971A29">
      <w:pPr>
        <w:spacing w:line="240" w:lineRule="auto"/>
        <w:ind w:left="0" w:firstLine="0"/>
        <w:jc w:val="center"/>
        <w:rPr>
          <w:rFonts w:asciiTheme="minorHAnsi" w:hAnsiTheme="minorHAnsi" w:cstheme="minorHAnsi"/>
          <w:b/>
          <w:sz w:val="24"/>
          <w:u w:val="single"/>
        </w:rPr>
      </w:pPr>
      <w:r w:rsidRPr="00DD0EB4">
        <w:rPr>
          <w:rFonts w:asciiTheme="minorHAnsi" w:hAnsiTheme="minorHAnsi" w:cstheme="minorHAnsi"/>
          <w:b/>
          <w:sz w:val="24"/>
          <w:u w:val="single"/>
        </w:rPr>
        <w:t>Our Team</w:t>
      </w:r>
    </w:p>
    <w:p w14:paraId="70F0EEEF" w14:textId="77777777" w:rsidR="00971A29" w:rsidRPr="00971A29" w:rsidRDefault="00971A29" w:rsidP="00971A29">
      <w:pPr>
        <w:spacing w:line="240" w:lineRule="auto"/>
        <w:ind w:left="0" w:firstLine="0"/>
        <w:rPr>
          <w:sz w:val="24"/>
        </w:rPr>
      </w:pPr>
    </w:p>
    <w:tbl>
      <w:tblPr>
        <w:tblStyle w:val="TableGrid0"/>
        <w:tblW w:w="15694" w:type="dxa"/>
        <w:jc w:val="center"/>
        <w:tblInd w:w="0" w:type="dxa"/>
        <w:tblLayout w:type="fixed"/>
        <w:tblCellMar>
          <w:top w:w="16" w:type="dxa"/>
          <w:left w:w="106" w:type="dxa"/>
          <w:right w:w="115" w:type="dxa"/>
        </w:tblCellMar>
        <w:tblLook w:val="04A0" w:firstRow="1" w:lastRow="0" w:firstColumn="1" w:lastColumn="0" w:noHBand="0" w:noVBand="1"/>
      </w:tblPr>
      <w:tblGrid>
        <w:gridCol w:w="2615"/>
        <w:gridCol w:w="2616"/>
        <w:gridCol w:w="2616"/>
        <w:gridCol w:w="2615"/>
        <w:gridCol w:w="2616"/>
        <w:gridCol w:w="2616"/>
      </w:tblGrid>
      <w:tr w:rsidR="00971A29" w:rsidRPr="00DD0EB4" w14:paraId="6202F28A" w14:textId="77777777" w:rsidTr="00971A29">
        <w:trPr>
          <w:trHeight w:val="579"/>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81CE8A0" w14:textId="77BB57C5"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Mr Martin Godfrey</w:t>
            </w:r>
          </w:p>
          <w:p w14:paraId="6D62DE73" w14:textId="4961DF61"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Headteacher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4FCE3C8" w14:textId="4AC379A2"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Miss Sarah Walton</w:t>
            </w:r>
          </w:p>
          <w:p w14:paraId="4B1A1732" w14:textId="1EA1F908"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Assistant Head</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2F8AC69" w14:textId="46526C0A" w:rsidR="00971A29" w:rsidRPr="00DD0EB4" w:rsidRDefault="00971A29" w:rsidP="00971A29">
            <w:pPr>
              <w:ind w:left="4" w:firstLine="0"/>
              <w:jc w:val="center"/>
              <w:rPr>
                <w:rFonts w:asciiTheme="minorHAnsi" w:hAnsiTheme="minorHAnsi" w:cstheme="minorHAnsi"/>
              </w:rPr>
            </w:pPr>
            <w:r w:rsidRPr="00DD0EB4">
              <w:rPr>
                <w:rFonts w:asciiTheme="minorHAnsi" w:hAnsiTheme="minorHAnsi" w:cstheme="minorHAnsi"/>
              </w:rPr>
              <w:t>Mrs Annabel Pogson</w:t>
            </w:r>
          </w:p>
          <w:p w14:paraId="6478F0C6" w14:textId="7541CCAE" w:rsidR="00971A29" w:rsidRPr="00DD0EB4" w:rsidRDefault="00971A29" w:rsidP="00971A29">
            <w:pPr>
              <w:ind w:left="4" w:firstLine="0"/>
              <w:jc w:val="center"/>
              <w:rPr>
                <w:rFonts w:asciiTheme="minorHAnsi" w:hAnsiTheme="minorHAnsi" w:cstheme="minorHAnsi"/>
              </w:rPr>
            </w:pPr>
            <w:r w:rsidRPr="00DD0EB4">
              <w:rPr>
                <w:rFonts w:asciiTheme="minorHAnsi" w:hAnsiTheme="minorHAnsi" w:cstheme="minorHAnsi"/>
              </w:rPr>
              <w:t>Assistant Head</w:t>
            </w:r>
          </w:p>
        </w:tc>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3025872" w14:textId="4832A66A"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Mrs Vic Gill</w:t>
            </w:r>
          </w:p>
          <w:p w14:paraId="43FF66AF" w14:textId="77777777" w:rsidR="00971A29" w:rsidRDefault="00971A29" w:rsidP="00971A29">
            <w:pPr>
              <w:ind w:left="2" w:firstLine="0"/>
              <w:jc w:val="center"/>
              <w:rPr>
                <w:rFonts w:asciiTheme="minorHAnsi" w:hAnsiTheme="minorHAnsi" w:cstheme="minorHAnsi"/>
              </w:rPr>
            </w:pPr>
            <w:r w:rsidRPr="00DD0EB4">
              <w:rPr>
                <w:rFonts w:asciiTheme="minorHAnsi" w:hAnsiTheme="minorHAnsi" w:cstheme="minorHAnsi"/>
              </w:rPr>
              <w:t>Inclusion Lead / SENCo</w:t>
            </w:r>
          </w:p>
          <w:p w14:paraId="33DA6F33" w14:textId="4A96E8F6" w:rsidR="00BD59BF" w:rsidRPr="00DD0EB4" w:rsidRDefault="00BD59BF" w:rsidP="00971A29">
            <w:pPr>
              <w:ind w:left="2" w:firstLine="0"/>
              <w:jc w:val="center"/>
              <w:rPr>
                <w:rFonts w:asciiTheme="minorHAnsi" w:hAnsiTheme="minorHAnsi" w:cstheme="minorHAnsi"/>
              </w:rPr>
            </w:pPr>
            <w:r>
              <w:rPr>
                <w:rFonts w:asciiTheme="minorHAnsi" w:hAnsiTheme="minorHAnsi" w:cstheme="minorHAnsi"/>
              </w:rPr>
              <w:t>Maternity leave</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EB9D10C" w14:textId="7913511D" w:rsidR="00971A29" w:rsidRPr="00DD0EB4" w:rsidRDefault="00BD59BF" w:rsidP="00971A29">
            <w:pPr>
              <w:ind w:left="2" w:firstLine="0"/>
              <w:jc w:val="center"/>
              <w:rPr>
                <w:rFonts w:asciiTheme="minorHAnsi" w:hAnsiTheme="minorHAnsi" w:cstheme="minorHAnsi"/>
              </w:rPr>
            </w:pPr>
            <w:r>
              <w:rPr>
                <w:rFonts w:asciiTheme="minorHAnsi" w:hAnsiTheme="minorHAnsi" w:cstheme="minorHAnsi"/>
              </w:rPr>
              <w:t>Miss Abi Waring</w:t>
            </w:r>
          </w:p>
          <w:p w14:paraId="720C23A7" w14:textId="77777777" w:rsidR="00971A29" w:rsidRDefault="00971A29" w:rsidP="00971A29">
            <w:pPr>
              <w:ind w:left="2" w:firstLine="0"/>
              <w:jc w:val="center"/>
              <w:rPr>
                <w:rFonts w:asciiTheme="minorHAnsi" w:hAnsiTheme="minorHAnsi" w:cstheme="minorHAnsi"/>
              </w:rPr>
            </w:pPr>
            <w:r w:rsidRPr="00DD0EB4">
              <w:rPr>
                <w:rFonts w:asciiTheme="minorHAnsi" w:hAnsiTheme="minorHAnsi" w:cstheme="minorHAnsi"/>
              </w:rPr>
              <w:t>SENDCo</w:t>
            </w:r>
          </w:p>
          <w:p w14:paraId="63130A67" w14:textId="31BB3DE4" w:rsidR="00BD59BF" w:rsidRPr="00DD0EB4" w:rsidRDefault="00BD59BF" w:rsidP="00971A29">
            <w:pPr>
              <w:ind w:left="2" w:firstLine="0"/>
              <w:jc w:val="center"/>
              <w:rPr>
                <w:rFonts w:asciiTheme="minorHAnsi" w:hAnsiTheme="minorHAnsi" w:cstheme="minorHAnsi"/>
              </w:rPr>
            </w:pPr>
            <w:r>
              <w:rPr>
                <w:rFonts w:asciiTheme="minorHAnsi" w:hAnsiTheme="minorHAnsi" w:cstheme="minorHAnsi"/>
              </w:rPr>
              <w:t>Maternity Cover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C82F093" w14:textId="0D7305FB"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Ms Kerry Cutler</w:t>
            </w:r>
          </w:p>
          <w:p w14:paraId="261A823C" w14:textId="10B9203D"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rPr>
              <w:t>Family Support Worker</w:t>
            </w:r>
          </w:p>
        </w:tc>
      </w:tr>
      <w:tr w:rsidR="00971A29" w:rsidRPr="00DD0EB4" w14:paraId="6A4951F7" w14:textId="77777777" w:rsidTr="00971A29">
        <w:trPr>
          <w:trHeight w:val="1981"/>
          <w:jc w:val="center"/>
        </w:trPr>
        <w:tc>
          <w:tcPr>
            <w:tcW w:w="2615" w:type="dxa"/>
            <w:tcBorders>
              <w:top w:val="single" w:sz="4" w:space="0" w:color="000000"/>
              <w:left w:val="single" w:sz="4" w:space="0" w:color="000000"/>
              <w:bottom w:val="single" w:sz="4" w:space="0" w:color="000000"/>
              <w:right w:val="single" w:sz="4" w:space="0" w:color="000000"/>
            </w:tcBorders>
            <w:vAlign w:val="center"/>
          </w:tcPr>
          <w:p w14:paraId="598495CE" w14:textId="4D401E0B"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2FCD5BCC" wp14:editId="29168486">
                  <wp:extent cx="1173600" cy="1440000"/>
                  <wp:effectExtent l="0" t="0" r="7620" b="8255"/>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0"/>
                          <a:stretch>
                            <a:fillRect/>
                          </a:stretch>
                        </pic:blipFill>
                        <pic:spPr>
                          <a:xfrm>
                            <a:off x="0" y="0"/>
                            <a:ext cx="11736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4E73D507" w14:textId="42EC9964"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09C56374" wp14:editId="5FE6E3A4">
                  <wp:extent cx="954000" cy="1440000"/>
                  <wp:effectExtent l="0" t="0" r="0" b="8255"/>
                  <wp:docPr id="152" name="Picture 152"/>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11"/>
                          <a:stretch>
                            <a:fillRect/>
                          </a:stretch>
                        </pic:blipFill>
                        <pic:spPr>
                          <a:xfrm>
                            <a:off x="0" y="0"/>
                            <a:ext cx="9540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4CC05B8A" w14:textId="51E60F0C" w:rsidR="00971A29" w:rsidRPr="00DD0EB4" w:rsidRDefault="00971A29" w:rsidP="00971A29">
            <w:pPr>
              <w:ind w:left="4"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01DC111C" wp14:editId="37B7F80D">
                  <wp:extent cx="1159200" cy="1440000"/>
                  <wp:effectExtent l="0" t="0" r="3175" b="8255"/>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2"/>
                          <a:stretch>
                            <a:fillRect/>
                          </a:stretch>
                        </pic:blipFill>
                        <pic:spPr>
                          <a:xfrm>
                            <a:off x="0" y="0"/>
                            <a:ext cx="1159200" cy="1440000"/>
                          </a:xfrm>
                          <a:prstGeom prst="rect">
                            <a:avLst/>
                          </a:prstGeom>
                        </pic:spPr>
                      </pic:pic>
                    </a:graphicData>
                  </a:graphic>
                </wp:inline>
              </w:drawing>
            </w:r>
          </w:p>
        </w:tc>
        <w:tc>
          <w:tcPr>
            <w:tcW w:w="2615" w:type="dxa"/>
            <w:tcBorders>
              <w:top w:val="single" w:sz="4" w:space="0" w:color="000000"/>
              <w:left w:val="single" w:sz="4" w:space="0" w:color="000000"/>
              <w:bottom w:val="single" w:sz="4" w:space="0" w:color="000000"/>
              <w:right w:val="single" w:sz="4" w:space="0" w:color="000000"/>
            </w:tcBorders>
            <w:vAlign w:val="center"/>
          </w:tcPr>
          <w:p w14:paraId="0A84897D" w14:textId="03A0AAD7" w:rsidR="00971A29" w:rsidRPr="00DD0EB4" w:rsidRDefault="003E749A" w:rsidP="00971A29">
            <w:pPr>
              <w:ind w:left="2" w:firstLine="0"/>
              <w:jc w:val="center"/>
              <w:rPr>
                <w:rFonts w:asciiTheme="minorHAnsi" w:hAnsiTheme="minorHAnsi" w:cstheme="minorHAnsi"/>
              </w:rPr>
            </w:pPr>
            <w:r w:rsidRPr="003E749A">
              <w:rPr>
                <w:rFonts w:asciiTheme="minorHAnsi" w:hAnsiTheme="minorHAnsi" w:cstheme="minorHAnsi"/>
              </w:rPr>
              <w:drawing>
                <wp:inline distT="0" distB="0" distL="0" distR="0" wp14:anchorId="45C6ABC8" wp14:editId="652F2FE8">
                  <wp:extent cx="1148325" cy="1419225"/>
                  <wp:effectExtent l="0" t="0" r="0" b="0"/>
                  <wp:docPr id="892806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06913" name=""/>
                          <pic:cNvPicPr/>
                        </pic:nvPicPr>
                        <pic:blipFill>
                          <a:blip r:embed="rId13"/>
                          <a:stretch>
                            <a:fillRect/>
                          </a:stretch>
                        </pic:blipFill>
                        <pic:spPr>
                          <a:xfrm>
                            <a:off x="0" y="0"/>
                            <a:ext cx="1164773" cy="1439553"/>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199B3769" w14:textId="1A72A76F" w:rsidR="00971A29" w:rsidRPr="00DD0EB4" w:rsidRDefault="00F56A0C" w:rsidP="00971A29">
            <w:pPr>
              <w:ind w:left="2" w:firstLine="0"/>
              <w:jc w:val="center"/>
              <w:rPr>
                <w:rFonts w:asciiTheme="minorHAnsi" w:hAnsiTheme="minorHAnsi" w:cstheme="minorHAnsi"/>
              </w:rPr>
            </w:pPr>
            <w:r w:rsidRPr="00F56A0C">
              <w:rPr>
                <w:rFonts w:asciiTheme="minorHAnsi" w:hAnsiTheme="minorHAnsi" w:cstheme="minorHAnsi"/>
              </w:rPr>
              <w:drawing>
                <wp:inline distT="0" distB="0" distL="0" distR="0" wp14:anchorId="3B8E109C" wp14:editId="1DBD0C16">
                  <wp:extent cx="1175888" cy="1420495"/>
                  <wp:effectExtent l="0" t="0" r="5715" b="8255"/>
                  <wp:docPr id="42540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01270" name=""/>
                          <pic:cNvPicPr/>
                        </pic:nvPicPr>
                        <pic:blipFill>
                          <a:blip r:embed="rId14"/>
                          <a:stretch>
                            <a:fillRect/>
                          </a:stretch>
                        </pic:blipFill>
                        <pic:spPr>
                          <a:xfrm>
                            <a:off x="0" y="0"/>
                            <a:ext cx="1188209" cy="1435379"/>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72A9770E" w14:textId="5A27100A" w:rsidR="00971A29" w:rsidRPr="00DD0EB4" w:rsidRDefault="00971A29" w:rsidP="00971A29">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70DC8F85" wp14:editId="37BF433D">
                  <wp:extent cx="1134000" cy="1440000"/>
                  <wp:effectExtent l="0" t="0" r="9525" b="8255"/>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15"/>
                          <a:stretch>
                            <a:fillRect/>
                          </a:stretch>
                        </pic:blipFill>
                        <pic:spPr>
                          <a:xfrm>
                            <a:off x="0" y="0"/>
                            <a:ext cx="1134000" cy="1440000"/>
                          </a:xfrm>
                          <a:prstGeom prst="rect">
                            <a:avLst/>
                          </a:prstGeom>
                        </pic:spPr>
                      </pic:pic>
                    </a:graphicData>
                  </a:graphic>
                </wp:inline>
              </w:drawing>
            </w:r>
          </w:p>
        </w:tc>
      </w:tr>
      <w:tr w:rsidR="00971A29" w:rsidRPr="00DD0EB4" w14:paraId="2918255E" w14:textId="77777777" w:rsidTr="00B87062">
        <w:trPr>
          <w:trHeight w:val="1092"/>
          <w:jc w:val="center"/>
        </w:trPr>
        <w:tc>
          <w:tcPr>
            <w:tcW w:w="7847" w:type="dxa"/>
            <w:gridSpan w:val="3"/>
            <w:tcBorders>
              <w:top w:val="single" w:sz="4" w:space="0" w:color="000000"/>
              <w:left w:val="single" w:sz="4" w:space="0" w:color="000000"/>
              <w:bottom w:val="single" w:sz="4" w:space="0" w:color="000000"/>
              <w:right w:val="single" w:sz="4" w:space="0" w:color="000000"/>
            </w:tcBorders>
          </w:tcPr>
          <w:p w14:paraId="1CA88F57" w14:textId="73B886BD" w:rsidR="00971A29" w:rsidRPr="00DD0EB4" w:rsidRDefault="00971A29" w:rsidP="00971A29">
            <w:pPr>
              <w:ind w:left="2" w:firstLine="0"/>
              <w:rPr>
                <w:rFonts w:asciiTheme="minorHAnsi" w:hAnsiTheme="minorHAnsi" w:cstheme="minorHAnsi"/>
                <w:noProof/>
              </w:rPr>
            </w:pPr>
          </w:p>
        </w:tc>
        <w:tc>
          <w:tcPr>
            <w:tcW w:w="5231" w:type="dxa"/>
            <w:gridSpan w:val="2"/>
            <w:tcBorders>
              <w:top w:val="single" w:sz="4" w:space="0" w:color="000000"/>
              <w:left w:val="single" w:sz="4" w:space="0" w:color="000000"/>
              <w:bottom w:val="single" w:sz="4" w:space="0" w:color="000000"/>
              <w:right w:val="single" w:sz="4" w:space="0" w:color="000000"/>
            </w:tcBorders>
          </w:tcPr>
          <w:p w14:paraId="24A26394" w14:textId="77777777" w:rsidR="00971A29" w:rsidRPr="00DD0EB4" w:rsidRDefault="00971A29" w:rsidP="00971A29">
            <w:pPr>
              <w:ind w:left="0" w:right="1262" w:firstLine="0"/>
              <w:jc w:val="center"/>
              <w:rPr>
                <w:rFonts w:asciiTheme="minorHAnsi" w:hAnsiTheme="minorHAnsi" w:cstheme="minorHAnsi"/>
              </w:rPr>
            </w:pPr>
          </w:p>
          <w:p w14:paraId="7C36A6CC" w14:textId="3D66027F" w:rsidR="00971A29" w:rsidRPr="00DD0EB4" w:rsidRDefault="00971A29" w:rsidP="00971A29">
            <w:pPr>
              <w:ind w:left="2" w:firstLine="0"/>
              <w:rPr>
                <w:rFonts w:asciiTheme="minorHAnsi" w:hAnsiTheme="minorHAnsi" w:cstheme="minorHAnsi"/>
                <w:noProof/>
              </w:rPr>
            </w:pPr>
            <w:r w:rsidRPr="00DD0EB4">
              <w:rPr>
                <w:rFonts w:asciiTheme="minorHAnsi" w:hAnsiTheme="minorHAnsi" w:cstheme="minorHAnsi"/>
              </w:rPr>
              <w:t xml:space="preserve">Email: </w:t>
            </w:r>
            <w:r w:rsidRPr="00DD0EB4">
              <w:rPr>
                <w:rFonts w:asciiTheme="minorHAnsi" w:hAnsiTheme="minorHAnsi" w:cstheme="minorHAnsi"/>
                <w:color w:val="0563C1"/>
                <w:u w:val="single" w:color="0563C1"/>
              </w:rPr>
              <w:t>stlukessenco@coastalpartnership.co.uk</w:t>
            </w:r>
          </w:p>
        </w:tc>
        <w:tc>
          <w:tcPr>
            <w:tcW w:w="2616" w:type="dxa"/>
            <w:tcBorders>
              <w:top w:val="single" w:sz="4" w:space="0" w:color="000000"/>
              <w:left w:val="single" w:sz="4" w:space="0" w:color="000000"/>
              <w:bottom w:val="single" w:sz="4" w:space="0" w:color="000000"/>
              <w:right w:val="single" w:sz="4" w:space="0" w:color="000000"/>
            </w:tcBorders>
          </w:tcPr>
          <w:p w14:paraId="57A9D333" w14:textId="744C3437" w:rsidR="00971A29" w:rsidRPr="00DD0EB4" w:rsidRDefault="00971A29" w:rsidP="00971A29">
            <w:pPr>
              <w:ind w:left="2" w:firstLine="0"/>
              <w:rPr>
                <w:rFonts w:asciiTheme="minorHAnsi" w:hAnsiTheme="minorHAnsi" w:cstheme="minorHAnsi"/>
                <w:noProof/>
              </w:rPr>
            </w:pPr>
            <w:r w:rsidRPr="00DD0EB4">
              <w:rPr>
                <w:rFonts w:asciiTheme="minorHAnsi" w:hAnsiTheme="minorHAnsi" w:cstheme="minorHAnsi"/>
              </w:rPr>
              <w:t>Email:</w:t>
            </w:r>
            <w:r w:rsidRPr="00DD0EB4">
              <w:rPr>
                <w:rFonts w:asciiTheme="minorHAnsi" w:eastAsia="Calibri" w:hAnsiTheme="minorHAnsi" w:cstheme="minorHAnsi"/>
              </w:rPr>
              <w:t xml:space="preserve"> </w:t>
            </w:r>
            <w:r w:rsidRPr="00DD0EB4">
              <w:rPr>
                <w:rFonts w:asciiTheme="minorHAnsi" w:hAnsiTheme="minorHAnsi" w:cstheme="minorHAnsi"/>
                <w:color w:val="0563C1"/>
                <w:u w:val="single" w:color="0563C1"/>
              </w:rPr>
              <w:t>stlukesfsw@coastalpartnership.co.uk</w:t>
            </w:r>
          </w:p>
        </w:tc>
      </w:tr>
    </w:tbl>
    <w:p w14:paraId="7F6F1E2E" w14:textId="77777777" w:rsidR="00971A29" w:rsidRDefault="00971A29" w:rsidP="00971A29">
      <w:pPr>
        <w:spacing w:line="240" w:lineRule="auto"/>
        <w:rPr>
          <w:sz w:val="24"/>
        </w:rPr>
      </w:pPr>
    </w:p>
    <w:p w14:paraId="6B3BA58C" w14:textId="5FF3E684" w:rsidR="00971A29" w:rsidRPr="00971A29" w:rsidRDefault="00971A29" w:rsidP="00971A29">
      <w:pPr>
        <w:spacing w:line="240" w:lineRule="auto"/>
        <w:jc w:val="center"/>
        <w:rPr>
          <w:b/>
          <w:bCs/>
          <w:sz w:val="24"/>
          <w:u w:val="single"/>
        </w:rPr>
      </w:pPr>
      <w:r w:rsidRPr="00971A29">
        <w:rPr>
          <w:b/>
          <w:bCs/>
          <w:sz w:val="24"/>
          <w:u w:val="single"/>
        </w:rPr>
        <w:t>Contact Details:</w:t>
      </w:r>
    </w:p>
    <w:p w14:paraId="4C3D1FA5" w14:textId="77777777" w:rsidR="00971A29" w:rsidRDefault="00971A29" w:rsidP="00971A29">
      <w:pPr>
        <w:spacing w:line="240" w:lineRule="auto"/>
        <w:rPr>
          <w:sz w:val="24"/>
        </w:rPr>
      </w:pPr>
    </w:p>
    <w:tbl>
      <w:tblPr>
        <w:tblStyle w:val="TableGrid"/>
        <w:tblW w:w="0" w:type="auto"/>
        <w:jc w:val="center"/>
        <w:tblLook w:val="04A0" w:firstRow="1" w:lastRow="0" w:firstColumn="1" w:lastColumn="0" w:noHBand="0" w:noVBand="1"/>
      </w:tblPr>
      <w:tblGrid>
        <w:gridCol w:w="2378"/>
        <w:gridCol w:w="5228"/>
        <w:gridCol w:w="5229"/>
      </w:tblGrid>
      <w:tr w:rsidR="00971A29" w:rsidRPr="00DD0EB4" w14:paraId="6B7805D1" w14:textId="77777777" w:rsidTr="00971A29">
        <w:trPr>
          <w:jc w:val="center"/>
        </w:trPr>
        <w:tc>
          <w:tcPr>
            <w:tcW w:w="2378" w:type="dxa"/>
            <w:shd w:val="clear" w:color="auto" w:fill="DEEAF6" w:themeFill="accent5" w:themeFillTint="33"/>
            <w:vAlign w:val="center"/>
          </w:tcPr>
          <w:p w14:paraId="6960C9DC" w14:textId="77777777" w:rsidR="00971A29" w:rsidRPr="00DD0EB4" w:rsidRDefault="00971A29" w:rsidP="00971A29">
            <w:pPr>
              <w:ind w:left="0" w:firstLine="0"/>
              <w:jc w:val="center"/>
              <w:rPr>
                <w:rFonts w:asciiTheme="minorHAnsi" w:hAnsiTheme="minorHAnsi" w:cstheme="minorHAnsi"/>
                <w:sz w:val="24"/>
              </w:rPr>
            </w:pPr>
          </w:p>
        </w:tc>
        <w:tc>
          <w:tcPr>
            <w:tcW w:w="5228" w:type="dxa"/>
            <w:shd w:val="clear" w:color="auto" w:fill="DEEAF6" w:themeFill="accent5" w:themeFillTint="33"/>
            <w:vAlign w:val="center"/>
          </w:tcPr>
          <w:p w14:paraId="412CEC1E" w14:textId="5CC86C69"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Infant Site</w:t>
            </w:r>
          </w:p>
        </w:tc>
        <w:tc>
          <w:tcPr>
            <w:tcW w:w="5229" w:type="dxa"/>
            <w:shd w:val="clear" w:color="auto" w:fill="DEEAF6" w:themeFill="accent5" w:themeFillTint="33"/>
            <w:vAlign w:val="center"/>
          </w:tcPr>
          <w:p w14:paraId="736B03A7" w14:textId="4E9432AF"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Junior Site</w:t>
            </w:r>
          </w:p>
        </w:tc>
      </w:tr>
      <w:tr w:rsidR="00971A29" w:rsidRPr="00DD0EB4" w14:paraId="69FD4779" w14:textId="77777777" w:rsidTr="00971A29">
        <w:trPr>
          <w:jc w:val="center"/>
        </w:trPr>
        <w:tc>
          <w:tcPr>
            <w:tcW w:w="2378" w:type="dxa"/>
            <w:shd w:val="clear" w:color="auto" w:fill="DEEAF6" w:themeFill="accent5" w:themeFillTint="33"/>
            <w:vAlign w:val="center"/>
          </w:tcPr>
          <w:p w14:paraId="76840F58" w14:textId="0EA97DB0"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Address</w:t>
            </w:r>
          </w:p>
        </w:tc>
        <w:tc>
          <w:tcPr>
            <w:tcW w:w="5228" w:type="dxa"/>
            <w:vAlign w:val="center"/>
          </w:tcPr>
          <w:p w14:paraId="18853306" w14:textId="0FF3DD9A" w:rsidR="00971A29" w:rsidRPr="00DD0EB4" w:rsidRDefault="00971A29" w:rsidP="00971A29">
            <w:pPr>
              <w:ind w:left="2" w:firstLine="2"/>
              <w:jc w:val="center"/>
              <w:rPr>
                <w:rFonts w:asciiTheme="minorHAnsi" w:hAnsiTheme="minorHAnsi" w:cstheme="minorHAnsi"/>
              </w:rPr>
            </w:pPr>
            <w:r w:rsidRPr="00DD0EB4">
              <w:rPr>
                <w:rFonts w:asciiTheme="minorHAnsi" w:hAnsiTheme="minorHAnsi" w:cstheme="minorHAnsi"/>
              </w:rPr>
              <w:t>St Luke’s Primary School</w:t>
            </w:r>
          </w:p>
          <w:p w14:paraId="5D615D0C" w14:textId="19890E2D" w:rsidR="00971A29" w:rsidRPr="00DD0EB4" w:rsidRDefault="00971A29" w:rsidP="00971A29">
            <w:pPr>
              <w:ind w:left="2" w:firstLine="2"/>
              <w:jc w:val="center"/>
              <w:rPr>
                <w:rFonts w:asciiTheme="minorHAnsi" w:hAnsiTheme="minorHAnsi" w:cstheme="minorHAnsi"/>
              </w:rPr>
            </w:pPr>
            <w:r w:rsidRPr="00DD0EB4">
              <w:rPr>
                <w:rFonts w:asciiTheme="minorHAnsi" w:hAnsiTheme="minorHAnsi" w:cstheme="minorHAnsi"/>
              </w:rPr>
              <w:t>Infant Site</w:t>
            </w:r>
          </w:p>
          <w:p w14:paraId="1F5378FB" w14:textId="39F194C9" w:rsidR="00971A29" w:rsidRPr="00DD0EB4" w:rsidRDefault="00971A29" w:rsidP="00971A29">
            <w:pPr>
              <w:ind w:left="2" w:firstLine="2"/>
              <w:jc w:val="center"/>
              <w:rPr>
                <w:rFonts w:asciiTheme="minorHAnsi" w:hAnsiTheme="minorHAnsi" w:cstheme="minorHAnsi"/>
              </w:rPr>
            </w:pPr>
            <w:r w:rsidRPr="00DD0EB4">
              <w:rPr>
                <w:rFonts w:asciiTheme="minorHAnsi" w:hAnsiTheme="minorHAnsi" w:cstheme="minorHAnsi"/>
              </w:rPr>
              <w:t>Maxwell Road</w:t>
            </w:r>
          </w:p>
          <w:p w14:paraId="64C6C0F9" w14:textId="03E5C4F4" w:rsidR="00971A29" w:rsidRPr="00DD0EB4" w:rsidRDefault="00971A29" w:rsidP="00971A29">
            <w:pPr>
              <w:ind w:left="0" w:firstLine="0"/>
              <w:jc w:val="center"/>
              <w:rPr>
                <w:rFonts w:asciiTheme="minorHAnsi" w:hAnsiTheme="minorHAnsi" w:cstheme="minorHAnsi"/>
              </w:rPr>
            </w:pPr>
            <w:r w:rsidRPr="00DD0EB4">
              <w:rPr>
                <w:rFonts w:asciiTheme="minorHAnsi" w:hAnsiTheme="minorHAnsi" w:cstheme="minorHAnsi"/>
              </w:rPr>
              <w:t>Winton</w:t>
            </w:r>
          </w:p>
          <w:p w14:paraId="434D9CE1" w14:textId="20C187A1"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Bournemouth</w:t>
            </w:r>
          </w:p>
        </w:tc>
        <w:tc>
          <w:tcPr>
            <w:tcW w:w="5229" w:type="dxa"/>
            <w:vAlign w:val="center"/>
          </w:tcPr>
          <w:p w14:paraId="16E25AA1" w14:textId="3B7CEDCD" w:rsidR="00971A29" w:rsidRPr="00DD0EB4" w:rsidRDefault="00971A29" w:rsidP="00971A29">
            <w:pPr>
              <w:ind w:left="2" w:firstLine="2"/>
              <w:jc w:val="center"/>
              <w:rPr>
                <w:rFonts w:asciiTheme="minorHAnsi" w:hAnsiTheme="minorHAnsi" w:cstheme="minorHAnsi"/>
              </w:rPr>
            </w:pPr>
            <w:r w:rsidRPr="00DD0EB4">
              <w:rPr>
                <w:rFonts w:asciiTheme="minorHAnsi" w:hAnsiTheme="minorHAnsi" w:cstheme="minorHAnsi"/>
              </w:rPr>
              <w:t>St Luke’s Primary School</w:t>
            </w:r>
          </w:p>
          <w:p w14:paraId="04BBA118" w14:textId="42BBA1CC" w:rsidR="00971A29" w:rsidRPr="00DD0EB4" w:rsidRDefault="00971A29" w:rsidP="00971A29">
            <w:pPr>
              <w:ind w:left="2" w:firstLine="2"/>
              <w:jc w:val="center"/>
              <w:rPr>
                <w:rFonts w:asciiTheme="minorHAnsi" w:hAnsiTheme="minorHAnsi" w:cstheme="minorHAnsi"/>
              </w:rPr>
            </w:pPr>
            <w:r w:rsidRPr="00DD0EB4">
              <w:rPr>
                <w:rFonts w:asciiTheme="minorHAnsi" w:hAnsiTheme="minorHAnsi" w:cstheme="minorHAnsi"/>
              </w:rPr>
              <w:t>Junior Site</w:t>
            </w:r>
          </w:p>
          <w:p w14:paraId="2D1FB796" w14:textId="333ADE29" w:rsidR="00971A29" w:rsidRPr="00DD0EB4" w:rsidRDefault="00971A29" w:rsidP="00971A29">
            <w:pPr>
              <w:jc w:val="center"/>
              <w:rPr>
                <w:rFonts w:asciiTheme="minorHAnsi" w:hAnsiTheme="minorHAnsi" w:cstheme="minorHAnsi"/>
              </w:rPr>
            </w:pPr>
            <w:r w:rsidRPr="00DD0EB4">
              <w:rPr>
                <w:rFonts w:asciiTheme="minorHAnsi" w:hAnsiTheme="minorHAnsi" w:cstheme="minorHAnsi"/>
              </w:rPr>
              <w:t>Bemister Road</w:t>
            </w:r>
          </w:p>
          <w:p w14:paraId="34D2D33A" w14:textId="74699692" w:rsidR="00971A29" w:rsidRPr="00DD0EB4" w:rsidRDefault="00971A29" w:rsidP="00971A29">
            <w:pPr>
              <w:ind w:left="0" w:firstLine="0"/>
              <w:jc w:val="center"/>
              <w:rPr>
                <w:rFonts w:asciiTheme="minorHAnsi" w:hAnsiTheme="minorHAnsi" w:cstheme="minorHAnsi"/>
              </w:rPr>
            </w:pPr>
            <w:r w:rsidRPr="00DD0EB4">
              <w:rPr>
                <w:rFonts w:asciiTheme="minorHAnsi" w:hAnsiTheme="minorHAnsi" w:cstheme="minorHAnsi"/>
              </w:rPr>
              <w:t>Winton</w:t>
            </w:r>
          </w:p>
          <w:p w14:paraId="13882B99" w14:textId="16FE3AD4"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Bournemouth</w:t>
            </w:r>
          </w:p>
        </w:tc>
      </w:tr>
      <w:tr w:rsidR="00971A29" w:rsidRPr="00DD0EB4" w14:paraId="675D6083" w14:textId="77777777" w:rsidTr="00971A29">
        <w:trPr>
          <w:jc w:val="center"/>
        </w:trPr>
        <w:tc>
          <w:tcPr>
            <w:tcW w:w="2378" w:type="dxa"/>
            <w:shd w:val="clear" w:color="auto" w:fill="DEEAF6" w:themeFill="accent5" w:themeFillTint="33"/>
            <w:vAlign w:val="center"/>
          </w:tcPr>
          <w:p w14:paraId="25B7D131" w14:textId="5C1C79E2"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Post Code</w:t>
            </w:r>
          </w:p>
        </w:tc>
        <w:tc>
          <w:tcPr>
            <w:tcW w:w="5228" w:type="dxa"/>
            <w:vAlign w:val="center"/>
          </w:tcPr>
          <w:p w14:paraId="17E11E0B" w14:textId="3D149773"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BH9 1DL</w:t>
            </w:r>
          </w:p>
        </w:tc>
        <w:tc>
          <w:tcPr>
            <w:tcW w:w="5229" w:type="dxa"/>
            <w:vAlign w:val="center"/>
          </w:tcPr>
          <w:p w14:paraId="324A4C49" w14:textId="11C24A6A"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BH9 1LG</w:t>
            </w:r>
          </w:p>
        </w:tc>
      </w:tr>
      <w:tr w:rsidR="00971A29" w:rsidRPr="00DD0EB4" w14:paraId="1B41A102" w14:textId="77777777" w:rsidTr="00971A29">
        <w:trPr>
          <w:jc w:val="center"/>
        </w:trPr>
        <w:tc>
          <w:tcPr>
            <w:tcW w:w="2378" w:type="dxa"/>
            <w:shd w:val="clear" w:color="auto" w:fill="DEEAF6" w:themeFill="accent5" w:themeFillTint="33"/>
            <w:vAlign w:val="center"/>
          </w:tcPr>
          <w:p w14:paraId="2833652D" w14:textId="3F4647FC"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Telephone Number</w:t>
            </w:r>
          </w:p>
        </w:tc>
        <w:tc>
          <w:tcPr>
            <w:tcW w:w="5228" w:type="dxa"/>
            <w:vAlign w:val="center"/>
          </w:tcPr>
          <w:p w14:paraId="56BD3661" w14:textId="2C583086"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(01202) 516499</w:t>
            </w:r>
          </w:p>
        </w:tc>
        <w:tc>
          <w:tcPr>
            <w:tcW w:w="5229" w:type="dxa"/>
            <w:vAlign w:val="center"/>
          </w:tcPr>
          <w:p w14:paraId="33DC0892" w14:textId="25F96712"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(01202) 514396</w:t>
            </w:r>
          </w:p>
        </w:tc>
      </w:tr>
      <w:tr w:rsidR="00971A29" w:rsidRPr="00DD0EB4" w14:paraId="4F9F4B2D" w14:textId="77777777" w:rsidTr="00971A29">
        <w:trPr>
          <w:jc w:val="center"/>
        </w:trPr>
        <w:tc>
          <w:tcPr>
            <w:tcW w:w="2378" w:type="dxa"/>
            <w:shd w:val="clear" w:color="auto" w:fill="DEEAF6" w:themeFill="accent5" w:themeFillTint="33"/>
            <w:vAlign w:val="center"/>
          </w:tcPr>
          <w:p w14:paraId="04574530" w14:textId="65AD8339"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sz w:val="24"/>
              </w:rPr>
              <w:t>Fax Number</w:t>
            </w:r>
          </w:p>
        </w:tc>
        <w:tc>
          <w:tcPr>
            <w:tcW w:w="5228" w:type="dxa"/>
            <w:vAlign w:val="center"/>
          </w:tcPr>
          <w:p w14:paraId="2305F218" w14:textId="25D4B03D"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(01202) 539457</w:t>
            </w:r>
          </w:p>
        </w:tc>
        <w:tc>
          <w:tcPr>
            <w:tcW w:w="5229" w:type="dxa"/>
            <w:vAlign w:val="center"/>
          </w:tcPr>
          <w:p w14:paraId="36254A47" w14:textId="1EA0D3E3" w:rsidR="00971A29" w:rsidRPr="00DD0EB4" w:rsidRDefault="00971A29" w:rsidP="00971A29">
            <w:pPr>
              <w:ind w:left="0" w:firstLine="0"/>
              <w:jc w:val="center"/>
              <w:rPr>
                <w:rFonts w:asciiTheme="minorHAnsi" w:hAnsiTheme="minorHAnsi" w:cstheme="minorHAnsi"/>
                <w:sz w:val="24"/>
              </w:rPr>
            </w:pPr>
            <w:r w:rsidRPr="00DD0EB4">
              <w:rPr>
                <w:rFonts w:asciiTheme="minorHAnsi" w:hAnsiTheme="minorHAnsi" w:cstheme="minorHAnsi"/>
              </w:rPr>
              <w:t>(01202) 521523</w:t>
            </w:r>
          </w:p>
        </w:tc>
      </w:tr>
    </w:tbl>
    <w:p w14:paraId="16C685EB" w14:textId="77777777" w:rsidR="00971A29" w:rsidRDefault="00971A29" w:rsidP="00971A29">
      <w:pPr>
        <w:spacing w:line="240" w:lineRule="auto"/>
        <w:rPr>
          <w:sz w:val="24"/>
        </w:rPr>
      </w:pPr>
    </w:p>
    <w:p w14:paraId="5530F3DD" w14:textId="77777777" w:rsidR="00971A29" w:rsidRDefault="00971A29" w:rsidP="00971A29">
      <w:pPr>
        <w:spacing w:line="240" w:lineRule="auto"/>
        <w:rPr>
          <w:sz w:val="24"/>
        </w:rPr>
      </w:pPr>
    </w:p>
    <w:tbl>
      <w:tblPr>
        <w:tblStyle w:val="TableGrid0"/>
        <w:tblW w:w="156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right w:w="53" w:type="dxa"/>
        </w:tblCellMar>
        <w:tblLook w:val="04A0" w:firstRow="1" w:lastRow="0" w:firstColumn="1" w:lastColumn="0" w:noHBand="0" w:noVBand="1"/>
      </w:tblPr>
      <w:tblGrid>
        <w:gridCol w:w="2263"/>
        <w:gridCol w:w="4741"/>
        <w:gridCol w:w="4347"/>
        <w:gridCol w:w="4348"/>
      </w:tblGrid>
      <w:tr w:rsidR="00971A29" w:rsidRPr="00DD0EB4" w14:paraId="50EB302A" w14:textId="77777777" w:rsidTr="007F2867">
        <w:trPr>
          <w:trHeight w:val="991"/>
          <w:jc w:val="center"/>
        </w:trPr>
        <w:tc>
          <w:tcPr>
            <w:tcW w:w="2263" w:type="dxa"/>
          </w:tcPr>
          <w:p w14:paraId="568F8E4D" w14:textId="77777777" w:rsidR="00971A29" w:rsidRPr="00DD0EB4" w:rsidRDefault="00971A29" w:rsidP="00502306">
            <w:pPr>
              <w:ind w:left="0" w:right="53" w:firstLine="0"/>
              <w:jc w:val="center"/>
              <w:rPr>
                <w:rFonts w:asciiTheme="minorHAnsi" w:hAnsiTheme="minorHAnsi" w:cstheme="minorHAnsi"/>
              </w:rPr>
            </w:pPr>
            <w:bookmarkStart w:id="0" w:name="_Hlk204692388"/>
            <w:r w:rsidRPr="00DD0EB4">
              <w:rPr>
                <w:rFonts w:asciiTheme="minorHAnsi" w:hAnsiTheme="minorHAnsi" w:cstheme="minorHAnsi"/>
                <w:noProof/>
              </w:rPr>
              <w:drawing>
                <wp:inline distT="0" distB="0" distL="0" distR="0" wp14:anchorId="6C31A205" wp14:editId="47217FDE">
                  <wp:extent cx="582168" cy="612648"/>
                  <wp:effectExtent l="0" t="0" r="0" b="0"/>
                  <wp:docPr id="14429" name="Picture 14429"/>
                  <wp:cNvGraphicFramePr/>
                  <a:graphic xmlns:a="http://schemas.openxmlformats.org/drawingml/2006/main">
                    <a:graphicData uri="http://schemas.openxmlformats.org/drawingml/2006/picture">
                      <pic:pic xmlns:pic="http://schemas.openxmlformats.org/drawingml/2006/picture">
                        <pic:nvPicPr>
                          <pic:cNvPr id="14429" name="Picture 14429"/>
                          <pic:cNvPicPr/>
                        </pic:nvPicPr>
                        <pic:blipFill>
                          <a:blip r:embed="rId16"/>
                          <a:stretch>
                            <a:fillRect/>
                          </a:stretch>
                        </pic:blipFill>
                        <pic:spPr>
                          <a:xfrm>
                            <a:off x="0" y="0"/>
                            <a:ext cx="582168" cy="612648"/>
                          </a:xfrm>
                          <a:prstGeom prst="rect">
                            <a:avLst/>
                          </a:prstGeom>
                        </pic:spPr>
                      </pic:pic>
                    </a:graphicData>
                  </a:graphic>
                </wp:inline>
              </w:drawing>
            </w:r>
          </w:p>
        </w:tc>
        <w:tc>
          <w:tcPr>
            <w:tcW w:w="4741" w:type="dxa"/>
            <w:vAlign w:val="center"/>
          </w:tcPr>
          <w:p w14:paraId="5C52F52A" w14:textId="11DFBE5A" w:rsidR="00971A29" w:rsidRPr="00DD0EB4" w:rsidRDefault="00DD0EB4" w:rsidP="008B1A38">
            <w:pPr>
              <w:jc w:val="center"/>
              <w:rPr>
                <w:rFonts w:asciiTheme="minorHAnsi" w:hAnsiTheme="minorHAnsi" w:cstheme="minorHAnsi"/>
                <w:b/>
                <w:bCs/>
                <w:sz w:val="40"/>
                <w:szCs w:val="40"/>
              </w:rPr>
            </w:pPr>
            <w:r w:rsidRPr="00DD0EB4">
              <w:rPr>
                <w:rFonts w:asciiTheme="minorHAnsi" w:hAnsiTheme="minorHAnsi" w:cstheme="minorHAnsi"/>
                <w:b/>
                <w:bCs/>
                <w:noProof/>
                <w:sz w:val="40"/>
                <w:szCs w:val="40"/>
              </w:rPr>
              <w:t>Compassion</w:t>
            </w:r>
          </w:p>
        </w:tc>
        <w:tc>
          <w:tcPr>
            <w:tcW w:w="4347" w:type="dxa"/>
            <w:vAlign w:val="center"/>
          </w:tcPr>
          <w:p w14:paraId="75943A40" w14:textId="13B11CDD" w:rsidR="00971A29" w:rsidRPr="00DD0EB4" w:rsidRDefault="00DD0EB4" w:rsidP="008B1A38">
            <w:pPr>
              <w:ind w:left="0" w:firstLine="0"/>
              <w:jc w:val="center"/>
              <w:rPr>
                <w:rFonts w:asciiTheme="minorHAnsi" w:hAnsiTheme="minorHAnsi" w:cstheme="minorHAnsi"/>
                <w:b/>
                <w:bCs/>
                <w:sz w:val="40"/>
                <w:szCs w:val="40"/>
              </w:rPr>
            </w:pPr>
            <w:r w:rsidRPr="00DD0EB4">
              <w:rPr>
                <w:rFonts w:asciiTheme="minorHAnsi" w:hAnsiTheme="minorHAnsi" w:cstheme="minorHAnsi"/>
                <w:b/>
                <w:bCs/>
                <w:noProof/>
                <w:sz w:val="40"/>
                <w:szCs w:val="40"/>
              </w:rPr>
              <w:t>Courage</w:t>
            </w:r>
          </w:p>
        </w:tc>
        <w:tc>
          <w:tcPr>
            <w:tcW w:w="4348" w:type="dxa"/>
            <w:vAlign w:val="center"/>
          </w:tcPr>
          <w:p w14:paraId="528B9BF7" w14:textId="09ECCF01" w:rsidR="00971A29" w:rsidRPr="00DD0EB4" w:rsidRDefault="00DD0EB4" w:rsidP="008B1A38">
            <w:pPr>
              <w:ind w:left="0" w:firstLine="0"/>
              <w:jc w:val="center"/>
              <w:rPr>
                <w:rFonts w:asciiTheme="minorHAnsi" w:hAnsiTheme="minorHAnsi" w:cstheme="minorHAnsi"/>
                <w:b/>
                <w:bCs/>
                <w:sz w:val="40"/>
                <w:szCs w:val="40"/>
              </w:rPr>
            </w:pPr>
            <w:r w:rsidRPr="00DD0EB4">
              <w:rPr>
                <w:rFonts w:asciiTheme="minorHAnsi" w:hAnsiTheme="minorHAnsi" w:cstheme="minorHAnsi"/>
                <w:b/>
                <w:bCs/>
                <w:noProof/>
                <w:sz w:val="40"/>
                <w:szCs w:val="40"/>
              </w:rPr>
              <w:t>Respect</w:t>
            </w:r>
          </w:p>
        </w:tc>
      </w:tr>
      <w:tr w:rsidR="00AC29E9" w:rsidRPr="00DD0EB4" w14:paraId="2B1F2300" w14:textId="77777777" w:rsidTr="007F2867">
        <w:trPr>
          <w:trHeight w:val="991"/>
          <w:jc w:val="center"/>
        </w:trPr>
        <w:tc>
          <w:tcPr>
            <w:tcW w:w="2263" w:type="dxa"/>
            <w:shd w:val="clear" w:color="auto" w:fill="DEEAF6" w:themeFill="accent5" w:themeFillTint="33"/>
          </w:tcPr>
          <w:p w14:paraId="6E99CF39" w14:textId="77777777" w:rsidR="00AC29E9" w:rsidRPr="00DD0EB4" w:rsidRDefault="00AC29E9" w:rsidP="00502306">
            <w:pPr>
              <w:ind w:left="0" w:right="53" w:firstLine="0"/>
              <w:jc w:val="center"/>
              <w:rPr>
                <w:rFonts w:asciiTheme="minorHAnsi" w:hAnsiTheme="minorHAnsi" w:cstheme="minorHAnsi"/>
                <w:noProof/>
              </w:rPr>
            </w:pPr>
            <w:r w:rsidRPr="00DD0EB4">
              <w:rPr>
                <w:rFonts w:asciiTheme="minorHAnsi" w:hAnsiTheme="minorHAnsi" w:cstheme="minorHAnsi"/>
                <w:noProof/>
              </w:rPr>
              <w:t>Key People</w:t>
            </w:r>
          </w:p>
          <w:p w14:paraId="42028A42" w14:textId="77777777" w:rsidR="00AC29E9" w:rsidRPr="00DD0EB4" w:rsidRDefault="00AC29E9" w:rsidP="00502306">
            <w:pPr>
              <w:ind w:left="0" w:right="53" w:firstLine="0"/>
              <w:jc w:val="center"/>
              <w:rPr>
                <w:rFonts w:asciiTheme="minorHAnsi" w:hAnsiTheme="minorHAnsi" w:cstheme="minorHAnsi"/>
                <w:noProof/>
              </w:rPr>
            </w:pPr>
          </w:p>
          <w:p w14:paraId="6B9AA156" w14:textId="2DDAE7FC" w:rsidR="00AC29E9" w:rsidRPr="00DD0EB4" w:rsidRDefault="00AC29E9" w:rsidP="00502306">
            <w:pPr>
              <w:ind w:left="0" w:right="53" w:firstLine="0"/>
              <w:jc w:val="center"/>
              <w:rPr>
                <w:rFonts w:asciiTheme="minorHAnsi" w:hAnsiTheme="minorHAnsi" w:cstheme="minorHAnsi"/>
                <w:noProof/>
              </w:rPr>
            </w:pPr>
            <w:r w:rsidRPr="00DD0EB4">
              <w:rPr>
                <w:rFonts w:asciiTheme="minorHAnsi" w:hAnsiTheme="minorHAnsi" w:cstheme="minorHAnsi"/>
                <w:noProof/>
              </w:rPr>
              <w:drawing>
                <wp:inline distT="0" distB="0" distL="0" distR="0" wp14:anchorId="7A20E4DF" wp14:editId="5AF9353F">
                  <wp:extent cx="731583" cy="861135"/>
                  <wp:effectExtent l="0" t="0" r="0" b="0"/>
                  <wp:docPr id="923095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7"/>
                          <a:stretch>
                            <a:fillRect/>
                          </a:stretch>
                        </pic:blipFill>
                        <pic:spPr>
                          <a:xfrm>
                            <a:off x="0" y="0"/>
                            <a:ext cx="731583" cy="861135"/>
                          </a:xfrm>
                          <a:prstGeom prst="rect">
                            <a:avLst/>
                          </a:prstGeom>
                        </pic:spPr>
                      </pic:pic>
                    </a:graphicData>
                  </a:graphic>
                </wp:inline>
              </w:drawing>
            </w:r>
          </w:p>
        </w:tc>
        <w:tc>
          <w:tcPr>
            <w:tcW w:w="4741" w:type="dxa"/>
            <w:shd w:val="clear" w:color="auto" w:fill="DEEAF6" w:themeFill="accent5" w:themeFillTint="33"/>
            <w:vAlign w:val="center"/>
          </w:tcPr>
          <w:p w14:paraId="66DFB025" w14:textId="77777777" w:rsidR="00AC29E9" w:rsidRPr="00DD0EB4" w:rsidRDefault="00AC29E9" w:rsidP="008B1A38">
            <w:pPr>
              <w:jc w:val="center"/>
              <w:rPr>
                <w:rFonts w:asciiTheme="minorHAnsi" w:hAnsiTheme="minorHAnsi" w:cstheme="minorHAnsi"/>
              </w:rPr>
            </w:pPr>
            <w:r w:rsidRPr="00DD0EB4">
              <w:rPr>
                <w:rFonts w:asciiTheme="minorHAnsi" w:hAnsiTheme="minorHAnsi" w:cstheme="minorHAnsi"/>
              </w:rPr>
              <w:t xml:space="preserve">Inclusion Lead and SENCo (Special Educational Needs Co-ordinator) </w:t>
            </w:r>
          </w:p>
          <w:p w14:paraId="660F488C" w14:textId="77777777" w:rsidR="00AC29E9" w:rsidRPr="00DD0EB4" w:rsidRDefault="00AC29E9" w:rsidP="008B1A38">
            <w:pPr>
              <w:jc w:val="center"/>
              <w:rPr>
                <w:rFonts w:asciiTheme="minorHAnsi" w:hAnsiTheme="minorHAnsi" w:cstheme="minorHAnsi"/>
              </w:rPr>
            </w:pPr>
          </w:p>
          <w:p w14:paraId="262C4CF7" w14:textId="6B7441DA" w:rsidR="00AC29E9" w:rsidRPr="00DD0EB4" w:rsidRDefault="00AC29E9" w:rsidP="008B1A38">
            <w:pPr>
              <w:jc w:val="center"/>
              <w:rPr>
                <w:rFonts w:asciiTheme="minorHAnsi" w:hAnsiTheme="minorHAnsi" w:cstheme="minorHAnsi"/>
                <w:noProof/>
              </w:rPr>
            </w:pPr>
            <w:r w:rsidRPr="00DD0EB4">
              <w:rPr>
                <w:rFonts w:asciiTheme="minorHAnsi" w:hAnsiTheme="minorHAnsi" w:cstheme="minorHAnsi"/>
              </w:rPr>
              <w:t>Mrs Vic Gill</w:t>
            </w:r>
          </w:p>
        </w:tc>
        <w:tc>
          <w:tcPr>
            <w:tcW w:w="4347" w:type="dxa"/>
            <w:shd w:val="clear" w:color="auto" w:fill="DEEAF6" w:themeFill="accent5" w:themeFillTint="33"/>
            <w:vAlign w:val="center"/>
          </w:tcPr>
          <w:p w14:paraId="3D20AA1A" w14:textId="77777777" w:rsidR="00AC29E9" w:rsidRPr="00DD0EB4" w:rsidRDefault="00AC29E9" w:rsidP="008B1A38">
            <w:pPr>
              <w:ind w:left="0" w:firstLine="0"/>
              <w:jc w:val="center"/>
              <w:rPr>
                <w:rFonts w:asciiTheme="minorHAnsi" w:hAnsiTheme="minorHAnsi" w:cstheme="minorHAnsi"/>
              </w:rPr>
            </w:pPr>
            <w:r w:rsidRPr="00DD0EB4">
              <w:rPr>
                <w:rFonts w:asciiTheme="minorHAnsi" w:hAnsiTheme="minorHAnsi" w:cstheme="minorHAnsi"/>
              </w:rPr>
              <w:t xml:space="preserve">SENCo (Special Educational Needs Co-ordinator) </w:t>
            </w:r>
          </w:p>
          <w:p w14:paraId="5E9D5FF7" w14:textId="77777777" w:rsidR="00AC29E9" w:rsidRPr="00DD0EB4" w:rsidRDefault="00AC29E9" w:rsidP="008B1A38">
            <w:pPr>
              <w:ind w:left="0" w:firstLine="0"/>
              <w:jc w:val="center"/>
              <w:rPr>
                <w:rFonts w:asciiTheme="minorHAnsi" w:hAnsiTheme="minorHAnsi" w:cstheme="minorHAnsi"/>
              </w:rPr>
            </w:pPr>
          </w:p>
          <w:p w14:paraId="1EF1669D" w14:textId="11CFFA62" w:rsidR="00AC29E9" w:rsidRPr="00DD0EB4" w:rsidRDefault="00AC29E9" w:rsidP="008B1A38">
            <w:pPr>
              <w:ind w:left="0" w:firstLine="0"/>
              <w:jc w:val="center"/>
              <w:rPr>
                <w:rFonts w:asciiTheme="minorHAnsi" w:hAnsiTheme="minorHAnsi" w:cstheme="minorHAnsi"/>
              </w:rPr>
            </w:pPr>
            <w:r w:rsidRPr="00DD0EB4">
              <w:rPr>
                <w:rFonts w:asciiTheme="minorHAnsi" w:hAnsiTheme="minorHAnsi" w:cstheme="minorHAnsi"/>
              </w:rPr>
              <w:t xml:space="preserve">Mrs Sally Mitchell </w:t>
            </w:r>
          </w:p>
          <w:p w14:paraId="0C9168CA" w14:textId="735F028A" w:rsidR="00AC29E9" w:rsidRPr="00DD0EB4" w:rsidRDefault="00AC29E9" w:rsidP="008B1A38">
            <w:pPr>
              <w:ind w:left="0" w:firstLine="0"/>
              <w:jc w:val="center"/>
              <w:rPr>
                <w:rFonts w:asciiTheme="minorHAnsi" w:hAnsiTheme="minorHAnsi" w:cstheme="minorHAnsi"/>
                <w:noProof/>
              </w:rPr>
            </w:pPr>
            <w:r w:rsidRPr="00DD0EB4">
              <w:rPr>
                <w:rFonts w:asciiTheme="minorHAnsi" w:hAnsiTheme="minorHAnsi" w:cstheme="minorHAnsi"/>
              </w:rPr>
              <w:t>(1 day per week until December 2025)</w:t>
            </w:r>
          </w:p>
        </w:tc>
        <w:tc>
          <w:tcPr>
            <w:tcW w:w="4348" w:type="dxa"/>
            <w:shd w:val="clear" w:color="auto" w:fill="DEEAF6" w:themeFill="accent5" w:themeFillTint="33"/>
            <w:vAlign w:val="center"/>
          </w:tcPr>
          <w:p w14:paraId="0452B842" w14:textId="77777777" w:rsidR="00AC29E9" w:rsidRPr="00DD0EB4" w:rsidRDefault="00AC29E9" w:rsidP="008B1A38">
            <w:pPr>
              <w:ind w:left="0" w:firstLine="0"/>
              <w:jc w:val="center"/>
              <w:rPr>
                <w:rFonts w:asciiTheme="minorHAnsi" w:hAnsiTheme="minorHAnsi" w:cstheme="minorHAnsi"/>
              </w:rPr>
            </w:pPr>
            <w:r w:rsidRPr="00DD0EB4">
              <w:rPr>
                <w:rFonts w:asciiTheme="minorHAnsi" w:hAnsiTheme="minorHAnsi" w:cstheme="minorHAnsi"/>
              </w:rPr>
              <w:t xml:space="preserve">Governor for SEND </w:t>
            </w:r>
          </w:p>
          <w:p w14:paraId="35BB1171" w14:textId="77777777" w:rsidR="00AC29E9" w:rsidRPr="00DD0EB4" w:rsidRDefault="00AC29E9" w:rsidP="00AC29E9">
            <w:pPr>
              <w:ind w:left="0" w:firstLine="0"/>
              <w:jc w:val="center"/>
              <w:rPr>
                <w:rFonts w:asciiTheme="minorHAnsi" w:hAnsiTheme="minorHAnsi" w:cstheme="minorHAnsi"/>
              </w:rPr>
            </w:pPr>
          </w:p>
          <w:p w14:paraId="416DC4AE" w14:textId="6498F54A" w:rsidR="00AC29E9" w:rsidRPr="00DD0EB4" w:rsidRDefault="00AC29E9" w:rsidP="00AC29E9">
            <w:pPr>
              <w:ind w:left="0" w:firstLine="0"/>
              <w:jc w:val="center"/>
              <w:rPr>
                <w:rFonts w:asciiTheme="minorHAnsi" w:hAnsiTheme="minorHAnsi" w:cstheme="minorHAnsi"/>
              </w:rPr>
            </w:pPr>
            <w:r w:rsidRPr="00DD0EB4">
              <w:rPr>
                <w:rFonts w:asciiTheme="minorHAnsi" w:hAnsiTheme="minorHAnsi" w:cstheme="minorHAnsi"/>
              </w:rPr>
              <w:t>Peter Farringdon</w:t>
            </w:r>
          </w:p>
        </w:tc>
      </w:tr>
      <w:tr w:rsidR="004151EC" w:rsidRPr="00DD0EB4" w14:paraId="0CB0F0ED" w14:textId="77777777" w:rsidTr="007F2867">
        <w:trPr>
          <w:trHeight w:val="630"/>
          <w:jc w:val="center"/>
        </w:trPr>
        <w:tc>
          <w:tcPr>
            <w:tcW w:w="2263" w:type="dxa"/>
            <w:shd w:val="clear" w:color="auto" w:fill="DEEAF6" w:themeFill="accent5" w:themeFillTint="33"/>
            <w:vAlign w:val="center"/>
          </w:tcPr>
          <w:p w14:paraId="7679356F" w14:textId="77777777" w:rsidR="004151EC" w:rsidRPr="00DD0EB4" w:rsidRDefault="004151EC" w:rsidP="004151EC">
            <w:pPr>
              <w:ind w:left="108" w:firstLine="0"/>
              <w:jc w:val="center"/>
              <w:rPr>
                <w:rFonts w:asciiTheme="minorHAnsi" w:hAnsiTheme="minorHAnsi" w:cstheme="minorHAnsi"/>
              </w:rPr>
            </w:pPr>
            <w:r w:rsidRPr="00DD0EB4">
              <w:rPr>
                <w:rFonts w:asciiTheme="minorHAnsi" w:hAnsiTheme="minorHAnsi" w:cstheme="minorHAnsi"/>
              </w:rPr>
              <w:t>About St Luke’s</w:t>
            </w:r>
          </w:p>
          <w:p w14:paraId="750F9DAF" w14:textId="77777777" w:rsidR="005E6CCE" w:rsidRPr="00DD0EB4" w:rsidRDefault="005E6CCE" w:rsidP="004151EC">
            <w:pPr>
              <w:ind w:left="108" w:firstLine="0"/>
              <w:jc w:val="center"/>
              <w:rPr>
                <w:rFonts w:asciiTheme="minorHAnsi" w:hAnsiTheme="minorHAnsi" w:cstheme="minorHAnsi"/>
              </w:rPr>
            </w:pPr>
          </w:p>
          <w:p w14:paraId="69A3A880" w14:textId="6694097A" w:rsidR="005E6CCE" w:rsidRPr="00DD0EB4" w:rsidRDefault="005E6CCE" w:rsidP="004151EC">
            <w:pPr>
              <w:ind w:left="108"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583C7073" wp14:editId="21B2D188">
                  <wp:extent cx="967824" cy="922100"/>
                  <wp:effectExtent l="0" t="0" r="3810" b="0"/>
                  <wp:docPr id="171705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50951" name=""/>
                          <pic:cNvPicPr/>
                        </pic:nvPicPr>
                        <pic:blipFill>
                          <a:blip r:embed="rId18"/>
                          <a:stretch>
                            <a:fillRect/>
                          </a:stretch>
                        </pic:blipFill>
                        <pic:spPr>
                          <a:xfrm>
                            <a:off x="0" y="0"/>
                            <a:ext cx="967824" cy="922100"/>
                          </a:xfrm>
                          <a:prstGeom prst="rect">
                            <a:avLst/>
                          </a:prstGeom>
                        </pic:spPr>
                      </pic:pic>
                    </a:graphicData>
                  </a:graphic>
                </wp:inline>
              </w:drawing>
            </w:r>
          </w:p>
        </w:tc>
        <w:tc>
          <w:tcPr>
            <w:tcW w:w="13436" w:type="dxa"/>
            <w:gridSpan w:val="3"/>
          </w:tcPr>
          <w:p w14:paraId="7A04294A" w14:textId="6C63C9CB" w:rsidR="002D3BD1" w:rsidRPr="00DD0EB4" w:rsidRDefault="002D3BD1" w:rsidP="00AC29E9">
            <w:pPr>
              <w:ind w:left="0" w:firstLine="0"/>
              <w:jc w:val="both"/>
              <w:rPr>
                <w:rFonts w:asciiTheme="minorHAnsi" w:hAnsiTheme="minorHAnsi" w:cstheme="minorHAnsi"/>
              </w:rPr>
            </w:pPr>
            <w:r w:rsidRPr="00DD0EB4">
              <w:rPr>
                <w:rFonts w:asciiTheme="minorHAnsi" w:hAnsiTheme="minorHAnsi" w:cstheme="minorHAnsi"/>
              </w:rPr>
              <w:t>St Luke’s Church of England Primary School, located in Winton, Bournemouth, is a two-form entry school serving the Winton and Charminster areas, with separate Infant and Junior sites just five minutes apart. Guided by the Christian values of</w:t>
            </w:r>
            <w:r w:rsidR="0020038A">
              <w:rPr>
                <w:rFonts w:asciiTheme="minorHAnsi" w:hAnsiTheme="minorHAnsi" w:cstheme="minorHAnsi"/>
              </w:rPr>
              <w:t xml:space="preserve"> </w:t>
            </w:r>
            <w:r w:rsidR="00F81A87">
              <w:rPr>
                <w:rFonts w:asciiTheme="minorHAnsi" w:hAnsiTheme="minorHAnsi" w:cstheme="minorHAnsi"/>
              </w:rPr>
              <w:t>Compassion</w:t>
            </w:r>
            <w:r w:rsidRPr="00DD0EB4">
              <w:rPr>
                <w:rFonts w:asciiTheme="minorHAnsi" w:hAnsiTheme="minorHAnsi" w:cstheme="minorHAnsi"/>
              </w:rPr>
              <w:t xml:space="preserve">, Courage, and </w:t>
            </w:r>
            <w:r w:rsidR="00F81A87">
              <w:rPr>
                <w:rFonts w:asciiTheme="minorHAnsi" w:hAnsiTheme="minorHAnsi" w:cstheme="minorHAnsi"/>
              </w:rPr>
              <w:t>Respect</w:t>
            </w:r>
            <w:r w:rsidRPr="00DD0EB4">
              <w:rPr>
                <w:rFonts w:asciiTheme="minorHAnsi" w:hAnsiTheme="minorHAnsi" w:cstheme="minorHAnsi"/>
              </w:rPr>
              <w:t xml:space="preserve">, the school places a strong emphasis on celebrating the uniqueness of every individual and creating an inclusive, nurturing environment for all learners. At the heart of its ethos is a commitment to recognising and valuing each child's abilities and achievements, ensuring full participation in school life. St Luke’s </w:t>
            </w:r>
            <w:r w:rsidR="00791C88">
              <w:rPr>
                <w:rFonts w:asciiTheme="minorHAnsi" w:hAnsiTheme="minorHAnsi" w:cstheme="minorHAnsi"/>
              </w:rPr>
              <w:t xml:space="preserve">Primary school </w:t>
            </w:r>
            <w:r w:rsidRPr="00DD0EB4">
              <w:rPr>
                <w:rFonts w:asciiTheme="minorHAnsi" w:hAnsiTheme="minorHAnsi" w:cstheme="minorHAnsi"/>
              </w:rPr>
              <w:t xml:space="preserve">takes a proactive and collaborative approach to supporting children with special educational needs and/or disabilities (SEND), using early intervention, bespoke support plans, and ‘closing the gap’ strategies to help every child achieve their potential. The school maintains close partnerships with parents, carers, and external agencies to deliver the highest standard of provision. Since joining the Coast Learning Partnership Multi-Academy Trust in April 2020, St Luke’s has continued to grow as a compassionate and inclusive learning community rooted in Christian teaching and a shared commitment to educational excellence. </w:t>
            </w:r>
          </w:p>
        </w:tc>
      </w:tr>
      <w:tr w:rsidR="004151EC" w:rsidRPr="00DD0EB4" w14:paraId="0B288E44" w14:textId="77777777" w:rsidTr="007F2867">
        <w:trPr>
          <w:trHeight w:val="205"/>
          <w:jc w:val="center"/>
        </w:trPr>
        <w:tc>
          <w:tcPr>
            <w:tcW w:w="2263" w:type="dxa"/>
            <w:shd w:val="clear" w:color="auto" w:fill="DEEAF6" w:themeFill="accent5" w:themeFillTint="33"/>
            <w:vAlign w:val="center"/>
          </w:tcPr>
          <w:p w14:paraId="4BB5208B" w14:textId="77777777" w:rsidR="004151EC" w:rsidRPr="00DD0EB4" w:rsidRDefault="004151EC" w:rsidP="004151EC">
            <w:pPr>
              <w:ind w:left="108" w:firstLine="0"/>
              <w:jc w:val="center"/>
              <w:rPr>
                <w:rFonts w:asciiTheme="minorHAnsi" w:hAnsiTheme="minorHAnsi" w:cstheme="minorHAnsi"/>
              </w:rPr>
            </w:pPr>
            <w:r w:rsidRPr="00DD0EB4">
              <w:rPr>
                <w:rFonts w:asciiTheme="minorHAnsi" w:hAnsiTheme="minorHAnsi" w:cstheme="minorHAnsi"/>
              </w:rPr>
              <w:t>SEND Provision at St Luke’s</w:t>
            </w:r>
          </w:p>
          <w:p w14:paraId="016FFA5D" w14:textId="77777777" w:rsidR="005E6CCE" w:rsidRPr="00DD0EB4" w:rsidRDefault="005E6CCE" w:rsidP="004151EC">
            <w:pPr>
              <w:ind w:left="108" w:firstLine="0"/>
              <w:jc w:val="center"/>
              <w:rPr>
                <w:rFonts w:asciiTheme="minorHAnsi" w:hAnsiTheme="minorHAnsi" w:cstheme="minorHAnsi"/>
              </w:rPr>
            </w:pPr>
          </w:p>
          <w:p w14:paraId="7B175D15" w14:textId="1513380E" w:rsidR="005E6CCE" w:rsidRPr="00DD0EB4" w:rsidRDefault="005E6CCE" w:rsidP="004151EC">
            <w:pPr>
              <w:ind w:left="108"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1D5A3233" wp14:editId="2844A273">
                  <wp:extent cx="1089754" cy="853514"/>
                  <wp:effectExtent l="0" t="0" r="0" b="3810"/>
                  <wp:docPr id="166482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21807" name=""/>
                          <pic:cNvPicPr/>
                        </pic:nvPicPr>
                        <pic:blipFill>
                          <a:blip r:embed="rId19"/>
                          <a:stretch>
                            <a:fillRect/>
                          </a:stretch>
                        </pic:blipFill>
                        <pic:spPr>
                          <a:xfrm>
                            <a:off x="0" y="0"/>
                            <a:ext cx="1089754" cy="853514"/>
                          </a:xfrm>
                          <a:prstGeom prst="rect">
                            <a:avLst/>
                          </a:prstGeom>
                        </pic:spPr>
                      </pic:pic>
                    </a:graphicData>
                  </a:graphic>
                </wp:inline>
              </w:drawing>
            </w:r>
          </w:p>
        </w:tc>
        <w:tc>
          <w:tcPr>
            <w:tcW w:w="13436" w:type="dxa"/>
            <w:gridSpan w:val="3"/>
          </w:tcPr>
          <w:p w14:paraId="0F854E71" w14:textId="3CE172C4" w:rsidR="002D3BD1" w:rsidRPr="00DD0EB4" w:rsidRDefault="002D3BD1" w:rsidP="002D3BD1">
            <w:pPr>
              <w:jc w:val="both"/>
              <w:rPr>
                <w:rFonts w:asciiTheme="minorHAnsi" w:hAnsiTheme="minorHAnsi" w:cstheme="minorHAnsi"/>
              </w:rPr>
            </w:pPr>
            <w:r w:rsidRPr="00DD0EB4">
              <w:rPr>
                <w:rFonts w:asciiTheme="minorHAnsi" w:hAnsiTheme="minorHAnsi" w:cstheme="minorHAnsi"/>
              </w:rPr>
              <w:t xml:space="preserve">St Luke’s </w:t>
            </w:r>
            <w:r w:rsidR="00782204">
              <w:rPr>
                <w:rFonts w:asciiTheme="minorHAnsi" w:hAnsiTheme="minorHAnsi" w:cstheme="minorHAnsi"/>
              </w:rPr>
              <w:t xml:space="preserve">Primary school </w:t>
            </w:r>
            <w:r w:rsidRPr="00DD0EB4">
              <w:rPr>
                <w:rFonts w:asciiTheme="minorHAnsi" w:hAnsiTheme="minorHAnsi" w:cstheme="minorHAnsi"/>
              </w:rPr>
              <w:t>is committed to delivering high-quality, inclusive support for pupils with</w:t>
            </w:r>
            <w:r w:rsidR="00CA7EE9" w:rsidRPr="00DD0EB4">
              <w:rPr>
                <w:rFonts w:asciiTheme="minorHAnsi" w:hAnsiTheme="minorHAnsi" w:cstheme="minorHAnsi"/>
              </w:rPr>
              <w:t xml:space="preserve"> SEND</w:t>
            </w:r>
            <w:r w:rsidRPr="00DD0EB4">
              <w:rPr>
                <w:rFonts w:asciiTheme="minorHAnsi" w:hAnsiTheme="minorHAnsi" w:cstheme="minorHAnsi"/>
              </w:rPr>
              <w:t xml:space="preserve"> in full alignment with the SEND Code of Practice. Key aspects of the school’s provision include:</w:t>
            </w:r>
          </w:p>
          <w:p w14:paraId="3BE63EF3" w14:textId="77777777" w:rsidR="002D3BD1" w:rsidRPr="00DD0EB4" w:rsidRDefault="002D3BD1" w:rsidP="002D3BD1">
            <w:pPr>
              <w:jc w:val="both"/>
              <w:rPr>
                <w:rFonts w:asciiTheme="minorHAnsi" w:hAnsiTheme="minorHAnsi" w:cstheme="minorHAnsi"/>
              </w:rPr>
            </w:pPr>
          </w:p>
          <w:p w14:paraId="081F05F1"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Early Identification and Intervention</w:t>
            </w:r>
          </w:p>
          <w:p w14:paraId="2933AD91"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Prompt identification of children requiring SEND provision to ensure early support and positive outcomes.</w:t>
            </w:r>
          </w:p>
          <w:p w14:paraId="3E96644D"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Ongoing assessments and reviews to monitor development and adjust interventions as needed.</w:t>
            </w:r>
          </w:p>
          <w:p w14:paraId="2A92A289"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High Aspirations and Positive Outcomes</w:t>
            </w:r>
          </w:p>
          <w:p w14:paraId="56721CF6"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A focus on enabling all children to achieve their best, building confidence, resilience, and self-esteem.</w:t>
            </w:r>
          </w:p>
          <w:p w14:paraId="72CDF63C"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lastRenderedPageBreak/>
              <w:t>Tailored support aimed at ensuring children become confident, happy individuals with a strong sense of self-worth.</w:t>
            </w:r>
          </w:p>
          <w:p w14:paraId="626C5913"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Access to a Broad and Balanced Curriculum</w:t>
            </w:r>
          </w:p>
          <w:p w14:paraId="71A222B6"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All children, including those with SEND, are supported to fully access a broad, balanced, and relevant curriculum.</w:t>
            </w:r>
          </w:p>
          <w:p w14:paraId="741AA723"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Flexible and personalised approaches to learning are used to meet the individual needs of each pupil.</w:t>
            </w:r>
          </w:p>
          <w:p w14:paraId="3D8ACFD8"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Inclusive Participation in School Life</w:t>
            </w:r>
          </w:p>
          <w:p w14:paraId="11545B20"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SEND pupils are fully included in all aspects of school life and extra-curricular activities, promoting equality and belonging.</w:t>
            </w:r>
          </w:p>
          <w:p w14:paraId="6C38A34E"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Provisions are regularly reviewed to ensure they remain effective and inclusive.</w:t>
            </w:r>
          </w:p>
          <w:p w14:paraId="53DDC884"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Child-Centred Approach</w:t>
            </w:r>
          </w:p>
          <w:p w14:paraId="7E62606B"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Where appropriate, children with SEND are involved in making decisions about their support and future provision.</w:t>
            </w:r>
          </w:p>
          <w:p w14:paraId="1F19DB5D"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Pupil voice is valued and incorporated into the planning and review process.</w:t>
            </w:r>
          </w:p>
          <w:p w14:paraId="3E01473E"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Partnership with Parents and Carers</w:t>
            </w:r>
          </w:p>
          <w:p w14:paraId="5216E1CD" w14:textId="055470FE"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Parents</w:t>
            </w:r>
            <w:r w:rsidR="00782204">
              <w:rPr>
                <w:rFonts w:asciiTheme="minorHAnsi" w:hAnsiTheme="minorHAnsi" w:cstheme="minorHAnsi"/>
              </w:rPr>
              <w:t>/carers</w:t>
            </w:r>
            <w:r w:rsidRPr="00DD0EB4">
              <w:rPr>
                <w:rFonts w:asciiTheme="minorHAnsi" w:hAnsiTheme="minorHAnsi" w:cstheme="minorHAnsi"/>
              </w:rPr>
              <w:t xml:space="preserve"> of children with SEND are kept fully informed about their child’s progress, attainment, and support strategies.</w:t>
            </w:r>
          </w:p>
          <w:p w14:paraId="52E14BDD"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Strong, collaborative relationships are built with families to ensure shared understanding and support.</w:t>
            </w:r>
          </w:p>
          <w:p w14:paraId="282847AF"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Transition Support</w:t>
            </w:r>
          </w:p>
          <w:p w14:paraId="2C52DBB8"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Thoughtful preparation is provided to ensure smooth and successful transitions between year groups and into the next stage of education.</w:t>
            </w:r>
          </w:p>
          <w:p w14:paraId="01C3DED7"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Children are equipped with the skills, confidence, and support needed for future success.</w:t>
            </w:r>
          </w:p>
          <w:p w14:paraId="52488C09"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Collaboration with External Agencies</w:t>
            </w:r>
          </w:p>
          <w:p w14:paraId="44311C60"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The school liaises with a wide range of outside agencies to access specialist advice, assessments, and interventions.</w:t>
            </w:r>
          </w:p>
          <w:p w14:paraId="2B1A56F5"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External expertise is used to enhance in-school provision and better support both pupils and families.</w:t>
            </w:r>
          </w:p>
          <w:p w14:paraId="2C86C4CE"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Experienced and Committed Staff</w:t>
            </w:r>
          </w:p>
          <w:p w14:paraId="4938D778"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Staff are highly experienced in working with a range of SEND needs and are dedicated to creating a positive and supportive learning environment.</w:t>
            </w:r>
          </w:p>
          <w:p w14:paraId="24AEFF1F"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A strong emphasis is placed on helping children feel valued, celebrate their achievements, and build a secure sense of identity.</w:t>
            </w:r>
          </w:p>
          <w:p w14:paraId="687E0AA5" w14:textId="77777777" w:rsidR="002D3BD1" w:rsidRPr="00DD0EB4" w:rsidRDefault="002D3BD1" w:rsidP="00BE7130">
            <w:pPr>
              <w:numPr>
                <w:ilvl w:val="0"/>
                <w:numId w:val="1"/>
              </w:numPr>
              <w:tabs>
                <w:tab w:val="num" w:pos="720"/>
              </w:tabs>
              <w:jc w:val="both"/>
              <w:rPr>
                <w:rFonts w:asciiTheme="minorHAnsi" w:hAnsiTheme="minorHAnsi" w:cstheme="minorHAnsi"/>
              </w:rPr>
            </w:pPr>
            <w:r w:rsidRPr="00DD0EB4">
              <w:rPr>
                <w:rFonts w:asciiTheme="minorHAnsi" w:hAnsiTheme="minorHAnsi" w:cstheme="minorHAnsi"/>
              </w:rPr>
              <w:t>Regular Monitoring and Review</w:t>
            </w:r>
          </w:p>
          <w:p w14:paraId="466B5999" w14:textId="77777777"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SEND provision is dynamic and flexible, with regular reviews to ensure it continues to meet pupils’ evolving needs.</w:t>
            </w:r>
          </w:p>
          <w:p w14:paraId="0CEA14B1" w14:textId="7BC13B28" w:rsidR="002D3BD1" w:rsidRPr="00DD0EB4" w:rsidRDefault="002D3BD1" w:rsidP="00BE7130">
            <w:pPr>
              <w:numPr>
                <w:ilvl w:val="1"/>
                <w:numId w:val="1"/>
              </w:numPr>
              <w:tabs>
                <w:tab w:val="num" w:pos="1440"/>
              </w:tabs>
              <w:jc w:val="both"/>
              <w:rPr>
                <w:rFonts w:asciiTheme="minorHAnsi" w:hAnsiTheme="minorHAnsi" w:cstheme="minorHAnsi"/>
              </w:rPr>
            </w:pPr>
            <w:r w:rsidRPr="00DD0EB4">
              <w:rPr>
                <w:rFonts w:asciiTheme="minorHAnsi" w:hAnsiTheme="minorHAnsi" w:cstheme="minorHAnsi"/>
              </w:rPr>
              <w:t>Progress is closely monitored, and adjustments are made to maximise effectiveness and impact.</w:t>
            </w:r>
          </w:p>
        </w:tc>
      </w:tr>
      <w:tr w:rsidR="004151EC" w:rsidRPr="00DD0EB4" w14:paraId="038BFE4F" w14:textId="77777777" w:rsidTr="007F2867">
        <w:trPr>
          <w:trHeight w:val="205"/>
          <w:jc w:val="center"/>
        </w:trPr>
        <w:tc>
          <w:tcPr>
            <w:tcW w:w="2263" w:type="dxa"/>
            <w:shd w:val="clear" w:color="auto" w:fill="DEEAF6" w:themeFill="accent5" w:themeFillTint="33"/>
            <w:vAlign w:val="center"/>
          </w:tcPr>
          <w:p w14:paraId="63730A59" w14:textId="77777777" w:rsidR="004151EC" w:rsidRPr="00DD0EB4" w:rsidRDefault="004151EC" w:rsidP="008B1A38">
            <w:pPr>
              <w:ind w:left="108" w:firstLine="0"/>
              <w:jc w:val="center"/>
              <w:rPr>
                <w:rFonts w:asciiTheme="minorHAnsi" w:hAnsiTheme="minorHAnsi" w:cstheme="minorHAnsi"/>
              </w:rPr>
            </w:pPr>
            <w:r w:rsidRPr="00DD0EB4">
              <w:rPr>
                <w:rFonts w:asciiTheme="minorHAnsi" w:hAnsiTheme="minorHAnsi" w:cstheme="minorHAnsi"/>
              </w:rPr>
              <w:lastRenderedPageBreak/>
              <w:t>How do you know if children need extra help</w:t>
            </w:r>
            <w:r w:rsidR="005E6CCE" w:rsidRPr="00DD0EB4">
              <w:rPr>
                <w:rFonts w:asciiTheme="minorHAnsi" w:hAnsiTheme="minorHAnsi" w:cstheme="minorHAnsi"/>
              </w:rPr>
              <w:t>?</w:t>
            </w:r>
          </w:p>
          <w:p w14:paraId="547F24B6" w14:textId="77777777" w:rsidR="005E6CCE" w:rsidRPr="00DD0EB4" w:rsidRDefault="005E6CCE" w:rsidP="008B1A38">
            <w:pPr>
              <w:ind w:left="108" w:firstLine="0"/>
              <w:jc w:val="center"/>
              <w:rPr>
                <w:rFonts w:asciiTheme="minorHAnsi" w:hAnsiTheme="minorHAnsi" w:cstheme="minorHAnsi"/>
              </w:rPr>
            </w:pPr>
          </w:p>
          <w:p w14:paraId="4829ECDE" w14:textId="02E28B1E" w:rsidR="005E6CCE" w:rsidRPr="00DD0EB4" w:rsidRDefault="005E6CCE" w:rsidP="008B1A38">
            <w:pPr>
              <w:ind w:left="108"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47FFB379" wp14:editId="3794FDEE">
                  <wp:extent cx="823031" cy="838273"/>
                  <wp:effectExtent l="0" t="0" r="0" b="0"/>
                  <wp:docPr id="808053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53426" name=""/>
                          <pic:cNvPicPr/>
                        </pic:nvPicPr>
                        <pic:blipFill>
                          <a:blip r:embed="rId20"/>
                          <a:stretch>
                            <a:fillRect/>
                          </a:stretch>
                        </pic:blipFill>
                        <pic:spPr>
                          <a:xfrm>
                            <a:off x="0" y="0"/>
                            <a:ext cx="823031" cy="838273"/>
                          </a:xfrm>
                          <a:prstGeom prst="rect">
                            <a:avLst/>
                          </a:prstGeom>
                        </pic:spPr>
                      </pic:pic>
                    </a:graphicData>
                  </a:graphic>
                </wp:inline>
              </w:drawing>
            </w:r>
          </w:p>
        </w:tc>
        <w:tc>
          <w:tcPr>
            <w:tcW w:w="13436" w:type="dxa"/>
            <w:gridSpan w:val="3"/>
          </w:tcPr>
          <w:p w14:paraId="61B7D4C3" w14:textId="77777777" w:rsidR="004F30A9" w:rsidRPr="00DD0EB4" w:rsidRDefault="004F30A9" w:rsidP="00CA7EE9">
            <w:pPr>
              <w:jc w:val="both"/>
              <w:rPr>
                <w:rFonts w:asciiTheme="minorHAnsi" w:hAnsiTheme="minorHAnsi" w:cstheme="minorHAnsi"/>
              </w:rPr>
            </w:pPr>
            <w:r w:rsidRPr="00DD0EB4">
              <w:rPr>
                <w:rFonts w:asciiTheme="minorHAnsi" w:hAnsiTheme="minorHAnsi" w:cstheme="minorHAnsi"/>
              </w:rPr>
              <w:t>At St Luke’s C of E Primary School, identifying children who may need extra help is a careful, structured process that follows the SEND Code of Practice and reflects the guidance set out in the Bournemouth, Christchurch and Poole (BCP) Local Offer. The school adopts a graduated response to meeting the needs of pupils across the four broad areas of Special Educational Needs:</w:t>
            </w:r>
          </w:p>
          <w:p w14:paraId="646A2BE2" w14:textId="77777777" w:rsidR="004F30A9" w:rsidRPr="00DD0EB4" w:rsidRDefault="004F30A9" w:rsidP="00BE7130">
            <w:pPr>
              <w:numPr>
                <w:ilvl w:val="0"/>
                <w:numId w:val="2"/>
              </w:numPr>
              <w:rPr>
                <w:rFonts w:asciiTheme="minorHAnsi" w:hAnsiTheme="minorHAnsi" w:cstheme="minorHAnsi"/>
              </w:rPr>
            </w:pPr>
            <w:r w:rsidRPr="00DD0EB4">
              <w:rPr>
                <w:rFonts w:asciiTheme="minorHAnsi" w:hAnsiTheme="minorHAnsi" w:cstheme="minorHAnsi"/>
              </w:rPr>
              <w:t>Cognition and Learning</w:t>
            </w:r>
          </w:p>
          <w:p w14:paraId="58225E48" w14:textId="77777777" w:rsidR="004F30A9" w:rsidRPr="00DD0EB4" w:rsidRDefault="004F30A9" w:rsidP="00BE7130">
            <w:pPr>
              <w:numPr>
                <w:ilvl w:val="0"/>
                <w:numId w:val="2"/>
              </w:numPr>
              <w:rPr>
                <w:rFonts w:asciiTheme="minorHAnsi" w:hAnsiTheme="minorHAnsi" w:cstheme="minorHAnsi"/>
              </w:rPr>
            </w:pPr>
            <w:r w:rsidRPr="00DD0EB4">
              <w:rPr>
                <w:rFonts w:asciiTheme="minorHAnsi" w:hAnsiTheme="minorHAnsi" w:cstheme="minorHAnsi"/>
              </w:rPr>
              <w:t>Communication and Interaction</w:t>
            </w:r>
          </w:p>
          <w:p w14:paraId="3987E08D" w14:textId="77777777" w:rsidR="004F30A9" w:rsidRPr="00DD0EB4" w:rsidRDefault="004F30A9" w:rsidP="00BE7130">
            <w:pPr>
              <w:numPr>
                <w:ilvl w:val="0"/>
                <w:numId w:val="2"/>
              </w:numPr>
              <w:rPr>
                <w:rFonts w:asciiTheme="minorHAnsi" w:hAnsiTheme="minorHAnsi" w:cstheme="minorHAnsi"/>
              </w:rPr>
            </w:pPr>
            <w:r w:rsidRPr="00DD0EB4">
              <w:rPr>
                <w:rFonts w:asciiTheme="minorHAnsi" w:hAnsiTheme="minorHAnsi" w:cstheme="minorHAnsi"/>
              </w:rPr>
              <w:t>Social, Emotional and Mental Health</w:t>
            </w:r>
          </w:p>
          <w:p w14:paraId="2CBE4662" w14:textId="77777777" w:rsidR="004F30A9" w:rsidRPr="00DD0EB4" w:rsidRDefault="004F30A9" w:rsidP="00BE7130">
            <w:pPr>
              <w:numPr>
                <w:ilvl w:val="0"/>
                <w:numId w:val="2"/>
              </w:numPr>
              <w:rPr>
                <w:rFonts w:asciiTheme="minorHAnsi" w:hAnsiTheme="minorHAnsi" w:cstheme="minorHAnsi"/>
              </w:rPr>
            </w:pPr>
            <w:r w:rsidRPr="00DD0EB4">
              <w:rPr>
                <w:rFonts w:asciiTheme="minorHAnsi" w:hAnsiTheme="minorHAnsi" w:cstheme="minorHAnsi"/>
              </w:rPr>
              <w:t>Sensory and/or Physical Needs</w:t>
            </w:r>
          </w:p>
          <w:p w14:paraId="536EDD68" w14:textId="77777777" w:rsidR="004F30A9" w:rsidRPr="00DD0EB4" w:rsidRDefault="004F30A9" w:rsidP="004F30A9">
            <w:pPr>
              <w:ind w:left="720" w:firstLine="0"/>
              <w:rPr>
                <w:rFonts w:asciiTheme="minorHAnsi" w:hAnsiTheme="minorHAnsi" w:cstheme="minorHAnsi"/>
              </w:rPr>
            </w:pPr>
          </w:p>
          <w:p w14:paraId="1A9EEA2E" w14:textId="77777777" w:rsidR="004F30A9" w:rsidRPr="00DD0EB4" w:rsidRDefault="004F30A9" w:rsidP="004F30A9">
            <w:pPr>
              <w:rPr>
                <w:rFonts w:asciiTheme="minorHAnsi" w:hAnsiTheme="minorHAnsi" w:cstheme="minorHAnsi"/>
                <w:b/>
                <w:bCs/>
              </w:rPr>
            </w:pPr>
            <w:r w:rsidRPr="00DD0EB4">
              <w:rPr>
                <w:rFonts w:asciiTheme="minorHAnsi" w:hAnsiTheme="minorHAnsi" w:cstheme="minorHAnsi"/>
                <w:b/>
                <w:bCs/>
              </w:rPr>
              <w:t>Indicators That a Child May Need Extra Help:</w:t>
            </w:r>
          </w:p>
          <w:p w14:paraId="5D8AB29D"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Concerns raised by staff, parents, or carers about a child’s progress, behaviour, or development.</w:t>
            </w:r>
          </w:p>
          <w:p w14:paraId="2CF30AF3"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Limited progress despite high-quality teaching that is appropriately differentiated.</w:t>
            </w:r>
          </w:p>
          <w:p w14:paraId="02F7E4EC"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Observations that the child is struggling to access the curriculum in line with age-related expectations.</w:t>
            </w:r>
          </w:p>
          <w:p w14:paraId="7B15E0A3"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Difficulties in communication, social interaction, emotional regulation, or sensory processing.</w:t>
            </w:r>
          </w:p>
          <w:p w14:paraId="1157C22F"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Feedback from external professionals, such as health visitors, speech and language therapists, or educational psychologists.</w:t>
            </w:r>
          </w:p>
          <w:p w14:paraId="6EC13DF1" w14:textId="77777777" w:rsidR="004F30A9" w:rsidRPr="00DD0EB4" w:rsidRDefault="004F30A9" w:rsidP="00BE7130">
            <w:pPr>
              <w:numPr>
                <w:ilvl w:val="0"/>
                <w:numId w:val="3"/>
              </w:numPr>
              <w:rPr>
                <w:rFonts w:asciiTheme="minorHAnsi" w:hAnsiTheme="minorHAnsi" w:cstheme="minorHAnsi"/>
              </w:rPr>
            </w:pPr>
            <w:r w:rsidRPr="00DD0EB4">
              <w:rPr>
                <w:rFonts w:asciiTheme="minorHAnsi" w:hAnsiTheme="minorHAnsi" w:cstheme="minorHAnsi"/>
              </w:rPr>
              <w:t>Information shared at transition points (e.g., from early years settings) that indicates a need for additional support.</w:t>
            </w:r>
          </w:p>
          <w:p w14:paraId="6E607851" w14:textId="77777777" w:rsidR="004F30A9" w:rsidRPr="00DD0EB4" w:rsidRDefault="004F30A9" w:rsidP="004F30A9">
            <w:pPr>
              <w:ind w:left="720" w:firstLine="0"/>
              <w:rPr>
                <w:rFonts w:asciiTheme="minorHAnsi" w:hAnsiTheme="minorHAnsi" w:cstheme="minorHAnsi"/>
              </w:rPr>
            </w:pPr>
          </w:p>
          <w:p w14:paraId="06724196" w14:textId="77777777" w:rsidR="004F30A9" w:rsidRPr="00DD0EB4" w:rsidRDefault="004F30A9" w:rsidP="004F30A9">
            <w:pPr>
              <w:rPr>
                <w:rFonts w:asciiTheme="minorHAnsi" w:hAnsiTheme="minorHAnsi" w:cstheme="minorHAnsi"/>
                <w:b/>
                <w:bCs/>
              </w:rPr>
            </w:pPr>
            <w:r w:rsidRPr="00DD0EB4">
              <w:rPr>
                <w:rFonts w:asciiTheme="minorHAnsi" w:hAnsiTheme="minorHAnsi" w:cstheme="minorHAnsi"/>
                <w:b/>
                <w:bCs/>
              </w:rPr>
              <w:t>The Graduated Response in Action:</w:t>
            </w:r>
          </w:p>
          <w:p w14:paraId="684AD4DB" w14:textId="7777777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t>Quality First Teaching</w:t>
            </w:r>
          </w:p>
          <w:p w14:paraId="19D4CCB2"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All children, including those with SEND, receive inclusive, high-quality teaching.</w:t>
            </w:r>
          </w:p>
          <w:p w14:paraId="13BD9B2A"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Teachers adapt the classroom environment, teaching style, and learning materials to meet individual needs.</w:t>
            </w:r>
          </w:p>
          <w:p w14:paraId="6BF64D35"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These early adaptions are designed to remove barriers to learning.</w:t>
            </w:r>
          </w:p>
          <w:p w14:paraId="62FCD7DF" w14:textId="7777777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t>Monitoring and Review</w:t>
            </w:r>
          </w:p>
          <w:p w14:paraId="18F27C54"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Teachers assess and monitor the child’s progress closely.</w:t>
            </w:r>
          </w:p>
          <w:p w14:paraId="29984EBA"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If concerns persist, further in-class strategies and small-group interventions are introduced.</w:t>
            </w:r>
          </w:p>
          <w:p w14:paraId="5310EF7D"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Progress and outcomes are reviewed regularly to determine effectiveness.</w:t>
            </w:r>
          </w:p>
          <w:p w14:paraId="4BC077E9" w14:textId="7777777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t>Involving the SENDCo</w:t>
            </w:r>
          </w:p>
          <w:p w14:paraId="31C4F5E5"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If a child continues to require significant support, the class teacher works with the SENDCo to review current strategies and identify additional needs.</w:t>
            </w:r>
          </w:p>
          <w:p w14:paraId="6C1A1A45"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A meeting with parents/carers is held to share observations, discuss support plans, and agree next steps.</w:t>
            </w:r>
          </w:p>
          <w:p w14:paraId="406EBF3B" w14:textId="6EFC8FF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lastRenderedPageBreak/>
              <w:t>SEN</w:t>
            </w:r>
            <w:r w:rsidR="00B220F7">
              <w:rPr>
                <w:rFonts w:asciiTheme="minorHAnsi" w:hAnsiTheme="minorHAnsi" w:cstheme="minorHAnsi"/>
              </w:rPr>
              <w:t>D</w:t>
            </w:r>
            <w:r w:rsidRPr="00DD0EB4">
              <w:rPr>
                <w:rFonts w:asciiTheme="minorHAnsi" w:hAnsiTheme="minorHAnsi" w:cstheme="minorHAnsi"/>
              </w:rPr>
              <w:t xml:space="preserve"> Support</w:t>
            </w:r>
          </w:p>
          <w:p w14:paraId="73AAFF24" w14:textId="6A2BFC2D"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Where necessary, the child is placed on the school’s SEN</w:t>
            </w:r>
            <w:r w:rsidR="00B220F7">
              <w:rPr>
                <w:rFonts w:asciiTheme="minorHAnsi" w:hAnsiTheme="minorHAnsi" w:cstheme="minorHAnsi"/>
              </w:rPr>
              <w:t>D</w:t>
            </w:r>
            <w:r w:rsidRPr="00DD0EB4">
              <w:rPr>
                <w:rFonts w:asciiTheme="minorHAnsi" w:hAnsiTheme="minorHAnsi" w:cstheme="minorHAnsi"/>
              </w:rPr>
              <w:t xml:space="preserve"> Support Register.</w:t>
            </w:r>
          </w:p>
          <w:p w14:paraId="020AF793"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Individual support plans are put in place with clear outcomes, reviewed with the child and family at regular intervals.</w:t>
            </w:r>
          </w:p>
          <w:p w14:paraId="79C880AA" w14:textId="7777777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t>Accessing Specialist Support</w:t>
            </w:r>
          </w:p>
          <w:p w14:paraId="1BFCF7CB"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If needed, the school may work in partnership with external agencies, such as speech and language therapy, occupational therapy, CAMHS, or the Educational Psychology Service.</w:t>
            </w:r>
          </w:p>
          <w:p w14:paraId="52BADEDE"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These services help provide more specialised assessment and intervention.</w:t>
            </w:r>
          </w:p>
          <w:p w14:paraId="6604C65C" w14:textId="77777777" w:rsidR="004F30A9" w:rsidRPr="00DD0EB4" w:rsidRDefault="004F30A9" w:rsidP="00BE7130">
            <w:pPr>
              <w:numPr>
                <w:ilvl w:val="0"/>
                <w:numId w:val="4"/>
              </w:numPr>
              <w:rPr>
                <w:rFonts w:asciiTheme="minorHAnsi" w:hAnsiTheme="minorHAnsi" w:cstheme="minorHAnsi"/>
              </w:rPr>
            </w:pPr>
            <w:r w:rsidRPr="00DD0EB4">
              <w:rPr>
                <w:rFonts w:asciiTheme="minorHAnsi" w:hAnsiTheme="minorHAnsi" w:cstheme="minorHAnsi"/>
              </w:rPr>
              <w:t>Education, Health and Care Needs Assessment (EHCNA)</w:t>
            </w:r>
          </w:p>
          <w:p w14:paraId="603A9DD9" w14:textId="77777777" w:rsidR="004F30A9" w:rsidRPr="00DD0EB4" w:rsidRDefault="004F30A9" w:rsidP="00BE7130">
            <w:pPr>
              <w:numPr>
                <w:ilvl w:val="1"/>
                <w:numId w:val="4"/>
              </w:numPr>
              <w:rPr>
                <w:rFonts w:asciiTheme="minorHAnsi" w:hAnsiTheme="minorHAnsi" w:cstheme="minorHAnsi"/>
              </w:rPr>
            </w:pPr>
            <w:r w:rsidRPr="00DD0EB4">
              <w:rPr>
                <w:rFonts w:asciiTheme="minorHAnsi" w:hAnsiTheme="minorHAnsi" w:cstheme="minorHAnsi"/>
              </w:rPr>
              <w:t>If a child’s needs are long-term and substantial, and cannot be met by SEN Support alone, the school (in agreement with parents/carers) may apply to the Local Authority for an Education, Health and Care Needs Assessment.</w:t>
            </w:r>
          </w:p>
          <w:p w14:paraId="0B70DAF1" w14:textId="49703716" w:rsidR="004151EC" w:rsidRPr="00DD0EB4" w:rsidRDefault="004F30A9" w:rsidP="00B220F7">
            <w:pPr>
              <w:rPr>
                <w:rFonts w:asciiTheme="minorHAnsi" w:hAnsiTheme="minorHAnsi" w:cstheme="minorHAnsi"/>
              </w:rPr>
            </w:pPr>
            <w:r w:rsidRPr="00DD0EB4">
              <w:rPr>
                <w:rFonts w:asciiTheme="minorHAnsi" w:hAnsiTheme="minorHAnsi" w:cstheme="minorHAnsi"/>
              </w:rPr>
              <w:t>Throughout this process, parental involvement is key, and pupil voice is considered where appropriate. The focus remains on enabling the child to make progress, thrive emotionally and socially, and fully access all aspects of school life</w:t>
            </w:r>
            <w:r w:rsidR="00B220F7">
              <w:rPr>
                <w:rFonts w:asciiTheme="minorHAnsi" w:hAnsiTheme="minorHAnsi" w:cstheme="minorHAnsi"/>
              </w:rPr>
              <w:t>.</w:t>
            </w:r>
          </w:p>
        </w:tc>
      </w:tr>
      <w:tr w:rsidR="004151EC" w:rsidRPr="00DD0EB4" w14:paraId="52EFD4C0" w14:textId="77777777" w:rsidTr="007F2867">
        <w:trPr>
          <w:trHeight w:val="205"/>
          <w:jc w:val="center"/>
        </w:trPr>
        <w:tc>
          <w:tcPr>
            <w:tcW w:w="2263" w:type="dxa"/>
            <w:shd w:val="clear" w:color="auto" w:fill="DEEAF6" w:themeFill="accent5" w:themeFillTint="33"/>
            <w:vAlign w:val="center"/>
          </w:tcPr>
          <w:p w14:paraId="078AC80F" w14:textId="26CF6CC5" w:rsidR="004151EC" w:rsidRPr="00DD0EB4" w:rsidRDefault="004151EC" w:rsidP="008B1A38">
            <w:pPr>
              <w:ind w:left="104" w:firstLine="0"/>
              <w:jc w:val="center"/>
              <w:rPr>
                <w:rFonts w:asciiTheme="minorHAnsi" w:hAnsiTheme="minorHAnsi" w:cstheme="minorHAnsi"/>
              </w:rPr>
            </w:pPr>
            <w:r w:rsidRPr="00DD0EB4">
              <w:rPr>
                <w:rFonts w:asciiTheme="minorHAnsi" w:hAnsiTheme="minorHAnsi" w:cstheme="minorHAnsi"/>
              </w:rPr>
              <w:t>What should I do if I think my child may have</w:t>
            </w:r>
          </w:p>
          <w:p w14:paraId="12A9F074" w14:textId="77777777" w:rsidR="004151EC" w:rsidRPr="00DD0EB4" w:rsidRDefault="004151EC" w:rsidP="008B1A38">
            <w:pPr>
              <w:ind w:left="108" w:firstLine="0"/>
              <w:jc w:val="center"/>
              <w:rPr>
                <w:rFonts w:asciiTheme="minorHAnsi" w:hAnsiTheme="minorHAnsi" w:cstheme="minorHAnsi"/>
              </w:rPr>
            </w:pPr>
            <w:r w:rsidRPr="00DD0EB4">
              <w:rPr>
                <w:rFonts w:asciiTheme="minorHAnsi" w:hAnsiTheme="minorHAnsi" w:cstheme="minorHAnsi"/>
              </w:rPr>
              <w:t>SEND?</w:t>
            </w:r>
          </w:p>
          <w:p w14:paraId="1A492A83" w14:textId="77777777" w:rsidR="005E6CCE" w:rsidRPr="00DD0EB4" w:rsidRDefault="005E6CCE" w:rsidP="008B1A38">
            <w:pPr>
              <w:ind w:left="108" w:firstLine="0"/>
              <w:jc w:val="center"/>
              <w:rPr>
                <w:rFonts w:asciiTheme="minorHAnsi" w:hAnsiTheme="minorHAnsi" w:cstheme="minorHAnsi"/>
              </w:rPr>
            </w:pPr>
          </w:p>
          <w:p w14:paraId="2B74AAAE" w14:textId="5CCD48B0" w:rsidR="005E6CCE" w:rsidRPr="00DD0EB4" w:rsidRDefault="005E6CCE" w:rsidP="008B1A38">
            <w:pPr>
              <w:ind w:left="108"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4A6A65D3" wp14:editId="6ED119FB">
                  <wp:extent cx="975445" cy="823031"/>
                  <wp:effectExtent l="0" t="0" r="0" b="0"/>
                  <wp:docPr id="194700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02948" name=""/>
                          <pic:cNvPicPr/>
                        </pic:nvPicPr>
                        <pic:blipFill>
                          <a:blip r:embed="rId21"/>
                          <a:stretch>
                            <a:fillRect/>
                          </a:stretch>
                        </pic:blipFill>
                        <pic:spPr>
                          <a:xfrm>
                            <a:off x="0" y="0"/>
                            <a:ext cx="975445" cy="823031"/>
                          </a:xfrm>
                          <a:prstGeom prst="rect">
                            <a:avLst/>
                          </a:prstGeom>
                        </pic:spPr>
                      </pic:pic>
                    </a:graphicData>
                  </a:graphic>
                </wp:inline>
              </w:drawing>
            </w:r>
          </w:p>
        </w:tc>
        <w:tc>
          <w:tcPr>
            <w:tcW w:w="13436" w:type="dxa"/>
            <w:gridSpan w:val="3"/>
          </w:tcPr>
          <w:p w14:paraId="559C13CF" w14:textId="1615406F" w:rsidR="004F30A9" w:rsidRPr="00DD0EB4" w:rsidRDefault="004F30A9" w:rsidP="004F30A9">
            <w:pPr>
              <w:spacing w:line="252" w:lineRule="auto"/>
              <w:ind w:left="0" w:firstLine="0"/>
              <w:jc w:val="both"/>
              <w:rPr>
                <w:rFonts w:asciiTheme="minorHAnsi" w:hAnsiTheme="minorHAnsi" w:cstheme="minorHAnsi"/>
              </w:rPr>
            </w:pPr>
            <w:r w:rsidRPr="00DD0EB4">
              <w:rPr>
                <w:rFonts w:asciiTheme="minorHAnsi" w:hAnsiTheme="minorHAnsi" w:cstheme="minorHAnsi"/>
              </w:rPr>
              <w:t>If you believe your child may have special educational needs and/or a disability (SEND), it is important to act early and work in partnership with your child’s school. At St Luke’s</w:t>
            </w:r>
            <w:r w:rsidR="00B220F7">
              <w:rPr>
                <w:rFonts w:asciiTheme="minorHAnsi" w:hAnsiTheme="minorHAnsi" w:cstheme="minorHAnsi"/>
              </w:rPr>
              <w:t xml:space="preserve"> Primary school</w:t>
            </w:r>
            <w:r w:rsidRPr="00DD0EB4">
              <w:rPr>
                <w:rFonts w:asciiTheme="minorHAnsi" w:hAnsiTheme="minorHAnsi" w:cstheme="minorHAnsi"/>
              </w:rPr>
              <w:t>, we follow the statutory guidance set out in the SEND Code of Practice (2014) and the BCP Local Offer to ensure that every child receives the support they need to thrive.</w:t>
            </w:r>
          </w:p>
          <w:p w14:paraId="51E66C2F" w14:textId="77777777" w:rsidR="00CA7EE9" w:rsidRPr="00DD0EB4" w:rsidRDefault="00CA7EE9" w:rsidP="004F30A9">
            <w:pPr>
              <w:spacing w:line="252" w:lineRule="auto"/>
              <w:ind w:left="0" w:firstLine="0"/>
              <w:jc w:val="both"/>
              <w:rPr>
                <w:rFonts w:asciiTheme="minorHAnsi" w:hAnsiTheme="minorHAnsi" w:cstheme="minorHAnsi"/>
              </w:rPr>
            </w:pPr>
          </w:p>
          <w:p w14:paraId="5FB0DFBD" w14:textId="77777777" w:rsidR="004F30A9" w:rsidRPr="00DD0EB4" w:rsidRDefault="004F30A9" w:rsidP="004F30A9">
            <w:pPr>
              <w:spacing w:line="252" w:lineRule="auto"/>
              <w:ind w:left="0" w:firstLine="0"/>
              <w:jc w:val="both"/>
              <w:rPr>
                <w:rFonts w:asciiTheme="minorHAnsi" w:hAnsiTheme="minorHAnsi" w:cstheme="minorHAnsi"/>
              </w:rPr>
            </w:pPr>
            <w:r w:rsidRPr="00DD0EB4">
              <w:rPr>
                <w:rFonts w:asciiTheme="minorHAnsi" w:hAnsiTheme="minorHAnsi" w:cstheme="minorHAnsi"/>
              </w:rPr>
              <w:t>Steps You Should Take:</w:t>
            </w:r>
          </w:p>
          <w:p w14:paraId="1F8432F3"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Speak to Your Child’s Class Teacher</w:t>
            </w:r>
          </w:p>
          <w:p w14:paraId="2DA34D39"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Your child’s class teacher is your first point of contact. You can raise your concerns during regular parent consultations or request a separate appointment.</w:t>
            </w:r>
          </w:p>
          <w:p w14:paraId="6CD65F58" w14:textId="500A80F3"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 xml:space="preserve">Teachers at St Luke’s </w:t>
            </w:r>
            <w:r w:rsidR="00B220F7">
              <w:rPr>
                <w:rFonts w:asciiTheme="minorHAnsi" w:hAnsiTheme="minorHAnsi" w:cstheme="minorHAnsi"/>
              </w:rPr>
              <w:t xml:space="preserve">Primary school </w:t>
            </w:r>
            <w:r w:rsidRPr="00DD0EB4">
              <w:rPr>
                <w:rFonts w:asciiTheme="minorHAnsi" w:hAnsiTheme="minorHAnsi" w:cstheme="minorHAnsi"/>
              </w:rPr>
              <w:t>regularly assess children’s progress, and if they notice concerns, they will discuss them with you in an open and supportive manner.</w:t>
            </w:r>
          </w:p>
          <w:p w14:paraId="7714926D"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Share Observations</w:t>
            </w:r>
          </w:p>
          <w:p w14:paraId="6B424952"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Let the school know about any difficulties your child may be experiencing at home or in other settings – for example, with learning, communication, behaviour, social interaction, or physical development.</w:t>
            </w:r>
          </w:p>
          <w:p w14:paraId="6903B404" w14:textId="77777777" w:rsidR="004F30A9"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This helps the school to build a full picture of your child’s needs.</w:t>
            </w:r>
          </w:p>
          <w:p w14:paraId="26A864E9" w14:textId="77777777" w:rsidR="00BD59BF" w:rsidRDefault="00BD59BF" w:rsidP="00BD59BF">
            <w:pPr>
              <w:spacing w:line="252" w:lineRule="auto"/>
              <w:ind w:left="1440" w:firstLine="0"/>
              <w:jc w:val="both"/>
              <w:rPr>
                <w:rFonts w:asciiTheme="minorHAnsi" w:hAnsiTheme="minorHAnsi" w:cstheme="minorHAnsi"/>
              </w:rPr>
            </w:pPr>
          </w:p>
          <w:p w14:paraId="657104D0" w14:textId="77777777" w:rsidR="00BD59BF" w:rsidRPr="00DD0EB4" w:rsidRDefault="00BD59BF" w:rsidP="00BD59BF">
            <w:pPr>
              <w:spacing w:line="252" w:lineRule="auto"/>
              <w:ind w:left="1440" w:firstLine="0"/>
              <w:jc w:val="both"/>
              <w:rPr>
                <w:rFonts w:asciiTheme="minorHAnsi" w:hAnsiTheme="minorHAnsi" w:cstheme="minorHAnsi"/>
              </w:rPr>
            </w:pPr>
          </w:p>
          <w:p w14:paraId="4E1DE694"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lastRenderedPageBreak/>
              <w:t>Work with the School Team</w:t>
            </w:r>
          </w:p>
          <w:p w14:paraId="6C238F88"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The SENDCo (Special Educational Needs and Disabilities Coordinator), along with the Headteacher or Deputy Headteacher, may become involved to help assess your child’s needs further and support next steps.</w:t>
            </w:r>
          </w:p>
          <w:p w14:paraId="2B465775"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They may suggest specific assessments or interventions, and will involve you at every stage of the process.</w:t>
            </w:r>
          </w:p>
          <w:p w14:paraId="4495F181"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Understand the Graduated Response</w:t>
            </w:r>
          </w:p>
          <w:p w14:paraId="475EBF13" w14:textId="1226EC75"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 xml:space="preserve">St Luke’s </w:t>
            </w:r>
            <w:r w:rsidR="00B220F7">
              <w:rPr>
                <w:rFonts w:asciiTheme="minorHAnsi" w:hAnsiTheme="minorHAnsi" w:cstheme="minorHAnsi"/>
              </w:rPr>
              <w:t xml:space="preserve">Primary school </w:t>
            </w:r>
            <w:r w:rsidRPr="00DD0EB4">
              <w:rPr>
                <w:rFonts w:asciiTheme="minorHAnsi" w:hAnsiTheme="minorHAnsi" w:cstheme="minorHAnsi"/>
              </w:rPr>
              <w:t>adopts a graduated approach to SEND, meaning support increases in response to a child’s level of need.</w:t>
            </w:r>
          </w:p>
          <w:p w14:paraId="18D5143F"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 xml:space="preserve">If your child is not making expected progress despite high-quality teaching (often referred to as </w:t>
            </w:r>
            <w:r w:rsidRPr="00DD0EB4">
              <w:rPr>
                <w:rFonts w:asciiTheme="minorHAnsi" w:hAnsiTheme="minorHAnsi" w:cstheme="minorHAnsi"/>
                <w:i/>
                <w:iCs/>
              </w:rPr>
              <w:t>Quality First Teaching</w:t>
            </w:r>
            <w:r w:rsidRPr="00DD0EB4">
              <w:rPr>
                <w:rFonts w:asciiTheme="minorHAnsi" w:hAnsiTheme="minorHAnsi" w:cstheme="minorHAnsi"/>
              </w:rPr>
              <w:t>), targeted support will be put in place and carefully monitored.</w:t>
            </w:r>
          </w:p>
          <w:p w14:paraId="41766E48"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Assessment and Identification</w:t>
            </w:r>
          </w:p>
          <w:p w14:paraId="77719F3D"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The school will gather a range of information – including the views of parents, the child, teachers, and assessment data – to determine whether your child has SEND.</w:t>
            </w:r>
          </w:p>
          <w:p w14:paraId="5CF6D441"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Not all children who face barriers to learning have SEND. Sometimes, external factors such as frequent moves, illness, or anxiety may affect progress. These are explored before a formal SEND identification is made.</w:t>
            </w:r>
          </w:p>
          <w:p w14:paraId="0439AD70"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Access to External Specialists</w:t>
            </w:r>
          </w:p>
          <w:p w14:paraId="33BF63C6"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If further support is needed, St Luke’s may involve external professionals such as:</w:t>
            </w:r>
          </w:p>
          <w:p w14:paraId="506384B6"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Educational Psychologists</w:t>
            </w:r>
          </w:p>
          <w:p w14:paraId="14E71588"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Speech and Language Therapists</w:t>
            </w:r>
          </w:p>
          <w:p w14:paraId="0031CCF7"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Occupational Therapists</w:t>
            </w:r>
          </w:p>
          <w:p w14:paraId="1190C8F2"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Paediatricians</w:t>
            </w:r>
          </w:p>
          <w:p w14:paraId="7A799BA4"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The BCP Behaviour Support Team</w:t>
            </w:r>
          </w:p>
          <w:p w14:paraId="2654E5D6" w14:textId="77777777" w:rsidR="004F30A9" w:rsidRPr="00DD0EB4" w:rsidRDefault="004F30A9" w:rsidP="00BE7130">
            <w:pPr>
              <w:numPr>
                <w:ilvl w:val="2"/>
                <w:numId w:val="5"/>
              </w:numPr>
              <w:spacing w:line="252" w:lineRule="auto"/>
              <w:jc w:val="both"/>
              <w:rPr>
                <w:rFonts w:asciiTheme="minorHAnsi" w:hAnsiTheme="minorHAnsi" w:cstheme="minorHAnsi"/>
              </w:rPr>
            </w:pPr>
            <w:r w:rsidRPr="00DD0EB4">
              <w:rPr>
                <w:rFonts w:asciiTheme="minorHAnsi" w:hAnsiTheme="minorHAnsi" w:cstheme="minorHAnsi"/>
              </w:rPr>
              <w:t>Dorset Hearing and Vision Support Team</w:t>
            </w:r>
          </w:p>
          <w:p w14:paraId="22020727" w14:textId="77777777" w:rsidR="004F30A9" w:rsidRPr="00DD0EB4" w:rsidRDefault="004F30A9" w:rsidP="00BE7130">
            <w:pPr>
              <w:numPr>
                <w:ilvl w:val="0"/>
                <w:numId w:val="5"/>
              </w:numPr>
              <w:spacing w:line="252" w:lineRule="auto"/>
              <w:jc w:val="both"/>
              <w:rPr>
                <w:rFonts w:asciiTheme="minorHAnsi" w:hAnsiTheme="minorHAnsi" w:cstheme="minorHAnsi"/>
                <w:b/>
                <w:bCs/>
              </w:rPr>
            </w:pPr>
            <w:r w:rsidRPr="00DD0EB4">
              <w:rPr>
                <w:rFonts w:asciiTheme="minorHAnsi" w:hAnsiTheme="minorHAnsi" w:cstheme="minorHAnsi"/>
                <w:b/>
                <w:bCs/>
              </w:rPr>
              <w:t>Ongoing Communication</w:t>
            </w:r>
          </w:p>
          <w:p w14:paraId="42D936CA" w14:textId="77777777" w:rsidR="004F30A9" w:rsidRPr="00DD0EB4" w:rsidRDefault="004F30A9" w:rsidP="00BE7130">
            <w:pPr>
              <w:numPr>
                <w:ilvl w:val="1"/>
                <w:numId w:val="5"/>
              </w:numPr>
              <w:spacing w:line="252" w:lineRule="auto"/>
              <w:jc w:val="both"/>
              <w:rPr>
                <w:rFonts w:asciiTheme="minorHAnsi" w:hAnsiTheme="minorHAnsi" w:cstheme="minorHAnsi"/>
              </w:rPr>
            </w:pPr>
            <w:r w:rsidRPr="00DD0EB4">
              <w:rPr>
                <w:rFonts w:asciiTheme="minorHAnsi" w:hAnsiTheme="minorHAnsi" w:cstheme="minorHAnsi"/>
              </w:rPr>
              <w:t>You will be kept fully informed throughout the process. If your child is identified as having SEND, they may be placed on the school’s SEND Register and receive a personalised support plan, which will be reviewed regularly with your input.</w:t>
            </w:r>
          </w:p>
          <w:p w14:paraId="3D172CB0" w14:textId="77777777" w:rsidR="004F30A9" w:rsidRDefault="004F30A9" w:rsidP="004F30A9">
            <w:pPr>
              <w:spacing w:line="252" w:lineRule="auto"/>
              <w:ind w:left="1440" w:firstLine="0"/>
              <w:jc w:val="both"/>
              <w:rPr>
                <w:rFonts w:asciiTheme="minorHAnsi" w:hAnsiTheme="minorHAnsi" w:cstheme="minorHAnsi"/>
              </w:rPr>
            </w:pPr>
          </w:p>
          <w:p w14:paraId="14F2914F" w14:textId="77777777" w:rsidR="00BD59BF" w:rsidRDefault="00BD59BF" w:rsidP="004F30A9">
            <w:pPr>
              <w:spacing w:line="252" w:lineRule="auto"/>
              <w:ind w:left="1440" w:firstLine="0"/>
              <w:jc w:val="both"/>
              <w:rPr>
                <w:rFonts w:asciiTheme="minorHAnsi" w:hAnsiTheme="minorHAnsi" w:cstheme="minorHAnsi"/>
              </w:rPr>
            </w:pPr>
          </w:p>
          <w:p w14:paraId="4E0EAA1D" w14:textId="77777777" w:rsidR="00BD59BF" w:rsidRPr="00DD0EB4" w:rsidRDefault="00BD59BF" w:rsidP="004F30A9">
            <w:pPr>
              <w:spacing w:line="252" w:lineRule="auto"/>
              <w:ind w:left="1440" w:firstLine="0"/>
              <w:jc w:val="both"/>
              <w:rPr>
                <w:rFonts w:asciiTheme="minorHAnsi" w:hAnsiTheme="minorHAnsi" w:cstheme="minorHAnsi"/>
              </w:rPr>
            </w:pPr>
          </w:p>
          <w:p w14:paraId="2217B222" w14:textId="415053C7" w:rsidR="004F30A9" w:rsidRPr="00DD0EB4" w:rsidRDefault="004F30A9" w:rsidP="004F30A9">
            <w:pPr>
              <w:spacing w:line="252" w:lineRule="auto"/>
              <w:ind w:left="0" w:firstLine="0"/>
              <w:jc w:val="both"/>
              <w:rPr>
                <w:rFonts w:asciiTheme="minorHAnsi" w:hAnsiTheme="minorHAnsi" w:cstheme="minorHAnsi"/>
                <w:b/>
                <w:bCs/>
              </w:rPr>
            </w:pPr>
            <w:r w:rsidRPr="00DD0EB4">
              <w:rPr>
                <w:rFonts w:asciiTheme="minorHAnsi" w:hAnsiTheme="minorHAnsi" w:cstheme="minorHAnsi"/>
                <w:b/>
                <w:bCs/>
              </w:rPr>
              <w:lastRenderedPageBreak/>
              <w:t>Key things to Remember:</w:t>
            </w:r>
          </w:p>
          <w:p w14:paraId="02199886" w14:textId="77777777" w:rsidR="004F30A9" w:rsidRPr="00DD0EB4" w:rsidRDefault="004F30A9" w:rsidP="00BE7130">
            <w:pPr>
              <w:numPr>
                <w:ilvl w:val="0"/>
                <w:numId w:val="6"/>
              </w:numPr>
              <w:spacing w:line="252" w:lineRule="auto"/>
              <w:jc w:val="both"/>
              <w:rPr>
                <w:rFonts w:asciiTheme="minorHAnsi" w:hAnsiTheme="minorHAnsi" w:cstheme="minorHAnsi"/>
              </w:rPr>
            </w:pPr>
            <w:r w:rsidRPr="00DD0EB4">
              <w:rPr>
                <w:rFonts w:asciiTheme="minorHAnsi" w:hAnsiTheme="minorHAnsi" w:cstheme="minorHAnsi"/>
              </w:rPr>
              <w:t>You know your child best – your observations and concerns are valuable.</w:t>
            </w:r>
          </w:p>
          <w:p w14:paraId="2AFCFBD0" w14:textId="77777777" w:rsidR="004F30A9" w:rsidRPr="00DD0EB4" w:rsidRDefault="004F30A9" w:rsidP="00BE7130">
            <w:pPr>
              <w:numPr>
                <w:ilvl w:val="0"/>
                <w:numId w:val="6"/>
              </w:numPr>
              <w:spacing w:line="252" w:lineRule="auto"/>
              <w:jc w:val="both"/>
              <w:rPr>
                <w:rFonts w:asciiTheme="minorHAnsi" w:hAnsiTheme="minorHAnsi" w:cstheme="minorHAnsi"/>
              </w:rPr>
            </w:pPr>
            <w:r w:rsidRPr="00DD0EB4">
              <w:rPr>
                <w:rFonts w:asciiTheme="minorHAnsi" w:hAnsiTheme="minorHAnsi" w:cstheme="minorHAnsi"/>
              </w:rPr>
              <w:t>The school is committed to working in partnership with families.</w:t>
            </w:r>
          </w:p>
          <w:p w14:paraId="465517B5" w14:textId="77777777" w:rsidR="004F30A9" w:rsidRPr="00DD0EB4" w:rsidRDefault="004F30A9" w:rsidP="00BE7130">
            <w:pPr>
              <w:numPr>
                <w:ilvl w:val="0"/>
                <w:numId w:val="6"/>
              </w:numPr>
              <w:spacing w:line="252" w:lineRule="auto"/>
              <w:jc w:val="both"/>
              <w:rPr>
                <w:rFonts w:asciiTheme="minorHAnsi" w:hAnsiTheme="minorHAnsi" w:cstheme="minorHAnsi"/>
              </w:rPr>
            </w:pPr>
            <w:r w:rsidRPr="00DD0EB4">
              <w:rPr>
                <w:rFonts w:asciiTheme="minorHAnsi" w:hAnsiTheme="minorHAnsi" w:cstheme="minorHAnsi"/>
              </w:rPr>
              <w:t>The process is collaborative, and your child’s voice will be considered wherever possible.</w:t>
            </w:r>
          </w:p>
          <w:p w14:paraId="3FF6521B" w14:textId="77777777" w:rsidR="004F30A9" w:rsidRPr="00DD0EB4" w:rsidRDefault="004F30A9" w:rsidP="00BE7130">
            <w:pPr>
              <w:numPr>
                <w:ilvl w:val="0"/>
                <w:numId w:val="6"/>
              </w:numPr>
              <w:spacing w:line="252" w:lineRule="auto"/>
              <w:jc w:val="both"/>
              <w:rPr>
                <w:rFonts w:asciiTheme="minorHAnsi" w:hAnsiTheme="minorHAnsi" w:cstheme="minorHAnsi"/>
              </w:rPr>
            </w:pPr>
            <w:r w:rsidRPr="00DD0EB4">
              <w:rPr>
                <w:rFonts w:asciiTheme="minorHAnsi" w:hAnsiTheme="minorHAnsi" w:cstheme="minorHAnsi"/>
              </w:rPr>
              <w:t>You are not alone – support is available through the school, the BCP Local Offer, and a range of specialist services.</w:t>
            </w:r>
          </w:p>
          <w:p w14:paraId="35C49E0B" w14:textId="09A53CE0" w:rsidR="004151EC" w:rsidRPr="004D13F5" w:rsidRDefault="004F30A9" w:rsidP="004D13F5">
            <w:pPr>
              <w:numPr>
                <w:ilvl w:val="0"/>
                <w:numId w:val="6"/>
              </w:numPr>
              <w:spacing w:line="252" w:lineRule="auto"/>
              <w:jc w:val="both"/>
              <w:rPr>
                <w:rFonts w:asciiTheme="minorHAnsi" w:hAnsiTheme="minorHAnsi" w:cstheme="minorHAnsi"/>
              </w:rPr>
            </w:pPr>
            <w:r w:rsidRPr="00DD0EB4">
              <w:rPr>
                <w:rFonts w:asciiTheme="minorHAnsi" w:hAnsiTheme="minorHAnsi" w:cstheme="minorHAnsi"/>
              </w:rPr>
              <w:t>If you're unsure where to begin, contacting the school’s SENDCo directly is a good starting point. They will help guide you through the process and provide support tailored to your child’s individual needs.</w:t>
            </w:r>
          </w:p>
        </w:tc>
      </w:tr>
      <w:tr w:rsidR="004151EC" w:rsidRPr="00DD0EB4" w14:paraId="4181174D" w14:textId="77777777" w:rsidTr="007F2867">
        <w:trPr>
          <w:trHeight w:val="205"/>
          <w:jc w:val="center"/>
        </w:trPr>
        <w:tc>
          <w:tcPr>
            <w:tcW w:w="2263" w:type="dxa"/>
            <w:shd w:val="clear" w:color="auto" w:fill="DEEAF6" w:themeFill="accent5" w:themeFillTint="33"/>
            <w:vAlign w:val="center"/>
          </w:tcPr>
          <w:p w14:paraId="210DD004" w14:textId="34DCCD31"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lastRenderedPageBreak/>
              <w:t>How will the school support my child?</w:t>
            </w:r>
          </w:p>
          <w:p w14:paraId="03C28784" w14:textId="77777777" w:rsidR="004151EC" w:rsidRPr="00DD0EB4" w:rsidRDefault="004151EC" w:rsidP="008B1A38">
            <w:pPr>
              <w:ind w:left="104" w:firstLine="0"/>
              <w:jc w:val="center"/>
              <w:rPr>
                <w:rFonts w:asciiTheme="minorHAnsi" w:hAnsiTheme="minorHAnsi" w:cstheme="minorHAnsi"/>
              </w:rPr>
            </w:pPr>
          </w:p>
          <w:p w14:paraId="53104AC6" w14:textId="3C21BDB7" w:rsidR="005E6CCE" w:rsidRPr="00DD0EB4" w:rsidRDefault="005E6CCE" w:rsidP="008B1A38">
            <w:pPr>
              <w:ind w:left="104"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7577E28B" wp14:editId="133AD48D">
                  <wp:extent cx="914479" cy="647756"/>
                  <wp:effectExtent l="0" t="0" r="0" b="0"/>
                  <wp:docPr id="68214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47818" name=""/>
                          <pic:cNvPicPr/>
                        </pic:nvPicPr>
                        <pic:blipFill>
                          <a:blip r:embed="rId22"/>
                          <a:stretch>
                            <a:fillRect/>
                          </a:stretch>
                        </pic:blipFill>
                        <pic:spPr>
                          <a:xfrm>
                            <a:off x="0" y="0"/>
                            <a:ext cx="914479" cy="647756"/>
                          </a:xfrm>
                          <a:prstGeom prst="rect">
                            <a:avLst/>
                          </a:prstGeom>
                        </pic:spPr>
                      </pic:pic>
                    </a:graphicData>
                  </a:graphic>
                </wp:inline>
              </w:drawing>
            </w:r>
          </w:p>
        </w:tc>
        <w:tc>
          <w:tcPr>
            <w:tcW w:w="13436" w:type="dxa"/>
            <w:gridSpan w:val="3"/>
          </w:tcPr>
          <w:p w14:paraId="01174273" w14:textId="6F12E765" w:rsidR="004F30A9" w:rsidRPr="00DD0EB4" w:rsidRDefault="007A7836" w:rsidP="007A7836">
            <w:pPr>
              <w:spacing w:after="7" w:line="238" w:lineRule="auto"/>
              <w:jc w:val="both"/>
              <w:rPr>
                <w:rFonts w:asciiTheme="minorHAnsi" w:hAnsiTheme="minorHAnsi" w:cstheme="minorHAnsi"/>
              </w:rPr>
            </w:pPr>
            <w:r w:rsidRPr="00DD0EB4">
              <w:rPr>
                <w:rFonts w:asciiTheme="minorHAnsi" w:hAnsiTheme="minorHAnsi" w:cstheme="minorHAnsi"/>
              </w:rPr>
              <w:t xml:space="preserve">We </w:t>
            </w:r>
            <w:r w:rsidR="004F30A9" w:rsidRPr="00DD0EB4">
              <w:rPr>
                <w:rFonts w:asciiTheme="minorHAnsi" w:hAnsiTheme="minorHAnsi" w:cstheme="minorHAnsi"/>
              </w:rPr>
              <w:t xml:space="preserve">are committed to providing high-quality, inclusive education for all children, including those with </w:t>
            </w:r>
            <w:r w:rsidRPr="00DD0EB4">
              <w:rPr>
                <w:rFonts w:asciiTheme="minorHAnsi" w:hAnsiTheme="minorHAnsi" w:cstheme="minorHAnsi"/>
              </w:rPr>
              <w:t xml:space="preserve">SEND. </w:t>
            </w:r>
            <w:r w:rsidR="004F30A9" w:rsidRPr="00DD0EB4">
              <w:rPr>
                <w:rFonts w:asciiTheme="minorHAnsi" w:hAnsiTheme="minorHAnsi" w:cstheme="minorHAnsi"/>
              </w:rPr>
              <w:t>In line with the SEND Code of Practice (2014) and the Bournemouth, Christchurch and Poole (BCP) Local Offer, we use a graduated approach to support, beginning with Quality First Teaching and adapting provision to meet individual needs.</w:t>
            </w:r>
          </w:p>
          <w:p w14:paraId="273A0246" w14:textId="77777777" w:rsidR="007A7836" w:rsidRPr="00DD0EB4" w:rsidRDefault="007A7836" w:rsidP="007A7836">
            <w:pPr>
              <w:spacing w:after="7" w:line="238" w:lineRule="auto"/>
              <w:ind w:left="0" w:firstLine="0"/>
              <w:jc w:val="both"/>
              <w:rPr>
                <w:rFonts w:asciiTheme="minorHAnsi" w:hAnsiTheme="minorHAnsi" w:cstheme="minorHAnsi"/>
              </w:rPr>
            </w:pPr>
          </w:p>
          <w:p w14:paraId="745CE774" w14:textId="77777777" w:rsidR="004F30A9" w:rsidRPr="00DD0EB4" w:rsidRDefault="004F30A9" w:rsidP="004F30A9">
            <w:pPr>
              <w:spacing w:after="7" w:line="238" w:lineRule="auto"/>
              <w:ind w:left="104" w:firstLine="0"/>
              <w:jc w:val="both"/>
              <w:rPr>
                <w:rFonts w:asciiTheme="minorHAnsi" w:hAnsiTheme="minorHAnsi" w:cstheme="minorHAnsi"/>
                <w:b/>
                <w:bCs/>
              </w:rPr>
            </w:pPr>
            <w:r w:rsidRPr="00DD0EB4">
              <w:rPr>
                <w:rFonts w:asciiTheme="minorHAnsi" w:hAnsiTheme="minorHAnsi" w:cstheme="minorHAnsi"/>
                <w:b/>
                <w:bCs/>
              </w:rPr>
              <w:t>1. Quality First Teaching</w:t>
            </w:r>
          </w:p>
          <w:p w14:paraId="2B284E63" w14:textId="77777777" w:rsidR="004F30A9" w:rsidRPr="00DD0EB4" w:rsidRDefault="004F30A9" w:rsidP="00BE7130">
            <w:pPr>
              <w:numPr>
                <w:ilvl w:val="0"/>
                <w:numId w:val="7"/>
              </w:numPr>
              <w:spacing w:after="7" w:line="238" w:lineRule="auto"/>
              <w:jc w:val="both"/>
              <w:rPr>
                <w:rFonts w:asciiTheme="minorHAnsi" w:hAnsiTheme="minorHAnsi" w:cstheme="minorHAnsi"/>
              </w:rPr>
            </w:pPr>
            <w:r w:rsidRPr="00DD0EB4">
              <w:rPr>
                <w:rFonts w:asciiTheme="minorHAnsi" w:hAnsiTheme="minorHAnsi" w:cstheme="minorHAnsi"/>
              </w:rPr>
              <w:t>All children benefit from inclusive, high-quality teaching that is differentiated to match their learning needs.</w:t>
            </w:r>
          </w:p>
          <w:p w14:paraId="4453FF5C" w14:textId="77777777" w:rsidR="004F30A9" w:rsidRPr="00DD0EB4" w:rsidRDefault="004F30A9" w:rsidP="00BE7130">
            <w:pPr>
              <w:numPr>
                <w:ilvl w:val="0"/>
                <w:numId w:val="7"/>
              </w:numPr>
              <w:spacing w:after="7" w:line="238" w:lineRule="auto"/>
              <w:jc w:val="both"/>
              <w:rPr>
                <w:rFonts w:asciiTheme="minorHAnsi" w:hAnsiTheme="minorHAnsi" w:cstheme="minorHAnsi"/>
              </w:rPr>
            </w:pPr>
            <w:r w:rsidRPr="00DD0EB4">
              <w:rPr>
                <w:rFonts w:asciiTheme="minorHAnsi" w:hAnsiTheme="minorHAnsi" w:cstheme="minorHAnsi"/>
              </w:rPr>
              <w:t>Class teachers adapt the curriculum, teaching style, resources, and learning environment to remove barriers to learning.</w:t>
            </w:r>
          </w:p>
          <w:p w14:paraId="65784CA1" w14:textId="77777777" w:rsidR="004F30A9" w:rsidRPr="00DD0EB4" w:rsidRDefault="004F30A9" w:rsidP="00BE7130">
            <w:pPr>
              <w:numPr>
                <w:ilvl w:val="0"/>
                <w:numId w:val="7"/>
              </w:numPr>
              <w:spacing w:after="7" w:line="238" w:lineRule="auto"/>
              <w:jc w:val="both"/>
              <w:rPr>
                <w:rFonts w:asciiTheme="minorHAnsi" w:hAnsiTheme="minorHAnsi" w:cstheme="minorHAnsi"/>
              </w:rPr>
            </w:pPr>
            <w:r w:rsidRPr="00DD0EB4">
              <w:rPr>
                <w:rFonts w:asciiTheme="minorHAnsi" w:hAnsiTheme="minorHAnsi" w:cstheme="minorHAnsi"/>
              </w:rPr>
              <w:t>Adjustments may include visual aids, practical activities, simplified instructions, additional processing time, or use of technology.</w:t>
            </w:r>
          </w:p>
          <w:p w14:paraId="026B3054" w14:textId="77777777" w:rsidR="007A7836" w:rsidRPr="00DD0EB4" w:rsidRDefault="007A7836" w:rsidP="007A7836">
            <w:pPr>
              <w:spacing w:after="7" w:line="238" w:lineRule="auto"/>
              <w:ind w:left="720" w:firstLine="0"/>
              <w:jc w:val="both"/>
              <w:rPr>
                <w:rFonts w:asciiTheme="minorHAnsi" w:hAnsiTheme="minorHAnsi" w:cstheme="minorHAnsi"/>
              </w:rPr>
            </w:pPr>
          </w:p>
          <w:p w14:paraId="53209F05" w14:textId="77777777" w:rsidR="004F30A9" w:rsidRPr="00DD0EB4" w:rsidRDefault="004F30A9" w:rsidP="004F30A9">
            <w:pPr>
              <w:spacing w:after="7" w:line="238" w:lineRule="auto"/>
              <w:ind w:left="104" w:firstLine="0"/>
              <w:jc w:val="both"/>
              <w:rPr>
                <w:rFonts w:asciiTheme="minorHAnsi" w:hAnsiTheme="minorHAnsi" w:cstheme="minorHAnsi"/>
                <w:b/>
                <w:bCs/>
              </w:rPr>
            </w:pPr>
            <w:r w:rsidRPr="00DD0EB4">
              <w:rPr>
                <w:rFonts w:asciiTheme="minorHAnsi" w:hAnsiTheme="minorHAnsi" w:cstheme="minorHAnsi"/>
                <w:b/>
                <w:bCs/>
              </w:rPr>
              <w:t>2. Personalised and Targeted Support</w:t>
            </w:r>
          </w:p>
          <w:p w14:paraId="25815730" w14:textId="77777777" w:rsidR="004F30A9" w:rsidRPr="00DD0EB4" w:rsidRDefault="004F30A9" w:rsidP="004F30A9">
            <w:pPr>
              <w:spacing w:after="7" w:line="238" w:lineRule="auto"/>
              <w:ind w:left="104" w:firstLine="0"/>
              <w:jc w:val="both"/>
              <w:rPr>
                <w:rFonts w:asciiTheme="minorHAnsi" w:hAnsiTheme="minorHAnsi" w:cstheme="minorHAnsi"/>
              </w:rPr>
            </w:pPr>
            <w:r w:rsidRPr="00DD0EB4">
              <w:rPr>
                <w:rFonts w:asciiTheme="minorHAnsi" w:hAnsiTheme="minorHAnsi" w:cstheme="minorHAnsi"/>
              </w:rPr>
              <w:t>For children whose needs require more tailored approaches, support may include:</w:t>
            </w:r>
          </w:p>
          <w:p w14:paraId="6DFA9424" w14:textId="77777777" w:rsidR="004F30A9" w:rsidRPr="00DD0EB4" w:rsidRDefault="004F30A9" w:rsidP="00BE7130">
            <w:pPr>
              <w:numPr>
                <w:ilvl w:val="0"/>
                <w:numId w:val="8"/>
              </w:numPr>
              <w:spacing w:after="7" w:line="238" w:lineRule="auto"/>
              <w:jc w:val="both"/>
              <w:rPr>
                <w:rFonts w:asciiTheme="minorHAnsi" w:hAnsiTheme="minorHAnsi" w:cstheme="minorHAnsi"/>
              </w:rPr>
            </w:pPr>
            <w:r w:rsidRPr="00DD0EB4">
              <w:rPr>
                <w:rFonts w:asciiTheme="minorHAnsi" w:hAnsiTheme="minorHAnsi" w:cstheme="minorHAnsi"/>
              </w:rPr>
              <w:t>In-Class Support</w:t>
            </w:r>
          </w:p>
          <w:p w14:paraId="411222C3"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Children remain full-time in their class with access to an adapted curriculum.</w:t>
            </w:r>
          </w:p>
          <w:p w14:paraId="6FCC6C14"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Teachers and teaching assistants provide individualised strategies and adult assistance to ensure understanding and engagement.</w:t>
            </w:r>
          </w:p>
          <w:p w14:paraId="105B21EC" w14:textId="77777777" w:rsidR="004F30A9" w:rsidRPr="00DD0EB4" w:rsidRDefault="004F30A9" w:rsidP="00BE7130">
            <w:pPr>
              <w:numPr>
                <w:ilvl w:val="0"/>
                <w:numId w:val="8"/>
              </w:numPr>
              <w:spacing w:after="7" w:line="238" w:lineRule="auto"/>
              <w:jc w:val="both"/>
              <w:rPr>
                <w:rFonts w:asciiTheme="minorHAnsi" w:hAnsiTheme="minorHAnsi" w:cstheme="minorHAnsi"/>
              </w:rPr>
            </w:pPr>
            <w:r w:rsidRPr="00DD0EB4">
              <w:rPr>
                <w:rFonts w:asciiTheme="minorHAnsi" w:hAnsiTheme="minorHAnsi" w:cstheme="minorHAnsi"/>
              </w:rPr>
              <w:t>Small Group or 1:1 Interventions</w:t>
            </w:r>
          </w:p>
          <w:p w14:paraId="13310885"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Targeted intervention sessions focus on specific areas of difficulty, such as literacy, numeracy, speech and language, or fine motor skills.</w:t>
            </w:r>
          </w:p>
          <w:p w14:paraId="5B20891E"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Delivered by trained support staff, either one-to-one or in small groups, depending on the child’s needs.</w:t>
            </w:r>
          </w:p>
          <w:p w14:paraId="0A392396" w14:textId="77777777" w:rsidR="004F30A9" w:rsidRPr="00DD0EB4" w:rsidRDefault="004F30A9" w:rsidP="00BE7130">
            <w:pPr>
              <w:numPr>
                <w:ilvl w:val="0"/>
                <w:numId w:val="8"/>
              </w:numPr>
              <w:spacing w:after="7" w:line="238" w:lineRule="auto"/>
              <w:jc w:val="both"/>
              <w:rPr>
                <w:rFonts w:asciiTheme="minorHAnsi" w:hAnsiTheme="minorHAnsi" w:cstheme="minorHAnsi"/>
              </w:rPr>
            </w:pPr>
            <w:r w:rsidRPr="00DD0EB4">
              <w:rPr>
                <w:rFonts w:asciiTheme="minorHAnsi" w:hAnsiTheme="minorHAnsi" w:cstheme="minorHAnsi"/>
              </w:rPr>
              <w:t>Support from Specialists</w:t>
            </w:r>
          </w:p>
          <w:p w14:paraId="4D16E33E"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Where appropriate, children may receive support from external professionals, such as Speech and Language Therapists, Educational Psychologists, or Behaviour Support Specialists, as part of a personalised programme.</w:t>
            </w:r>
          </w:p>
          <w:p w14:paraId="0218B2BF" w14:textId="77777777" w:rsidR="004F30A9" w:rsidRPr="00DD0EB4" w:rsidRDefault="004F30A9" w:rsidP="00BE7130">
            <w:pPr>
              <w:numPr>
                <w:ilvl w:val="0"/>
                <w:numId w:val="8"/>
              </w:numPr>
              <w:spacing w:after="7" w:line="238" w:lineRule="auto"/>
              <w:jc w:val="both"/>
              <w:rPr>
                <w:rFonts w:asciiTheme="minorHAnsi" w:hAnsiTheme="minorHAnsi" w:cstheme="minorHAnsi"/>
              </w:rPr>
            </w:pPr>
            <w:r w:rsidRPr="00DD0EB4">
              <w:rPr>
                <w:rFonts w:asciiTheme="minorHAnsi" w:hAnsiTheme="minorHAnsi" w:cstheme="minorHAnsi"/>
              </w:rPr>
              <w:lastRenderedPageBreak/>
              <w:t>Emotional and Social Support</w:t>
            </w:r>
          </w:p>
          <w:p w14:paraId="088DE81C"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Children who need help with emotional regulation or mental health may receive 1:1 support from an ELSA (Emotional Literacy Support Assistant) or attend nurture groups to develop confidence, resilience, and social skills.</w:t>
            </w:r>
          </w:p>
          <w:p w14:paraId="470E3FC8" w14:textId="77777777" w:rsidR="004F30A9" w:rsidRPr="00DD0EB4" w:rsidRDefault="004F30A9" w:rsidP="00BE7130">
            <w:pPr>
              <w:numPr>
                <w:ilvl w:val="0"/>
                <w:numId w:val="8"/>
              </w:numPr>
              <w:spacing w:after="7" w:line="238" w:lineRule="auto"/>
              <w:jc w:val="both"/>
              <w:rPr>
                <w:rFonts w:asciiTheme="minorHAnsi" w:hAnsiTheme="minorHAnsi" w:cstheme="minorHAnsi"/>
              </w:rPr>
            </w:pPr>
            <w:r w:rsidRPr="00DD0EB4">
              <w:rPr>
                <w:rFonts w:asciiTheme="minorHAnsi" w:hAnsiTheme="minorHAnsi" w:cstheme="minorHAnsi"/>
              </w:rPr>
              <w:t>Playtime and Lunchtime Support</w:t>
            </w:r>
          </w:p>
          <w:p w14:paraId="08B1C2AD" w14:textId="77777777" w:rsidR="004F30A9" w:rsidRPr="00DD0EB4" w:rsidRDefault="004F30A9" w:rsidP="00BE7130">
            <w:pPr>
              <w:numPr>
                <w:ilvl w:val="1"/>
                <w:numId w:val="8"/>
              </w:numPr>
              <w:spacing w:after="7" w:line="238" w:lineRule="auto"/>
              <w:jc w:val="both"/>
              <w:rPr>
                <w:rFonts w:asciiTheme="minorHAnsi" w:hAnsiTheme="minorHAnsi" w:cstheme="minorHAnsi"/>
              </w:rPr>
            </w:pPr>
            <w:r w:rsidRPr="00DD0EB4">
              <w:rPr>
                <w:rFonts w:asciiTheme="minorHAnsi" w:hAnsiTheme="minorHAnsi" w:cstheme="minorHAnsi"/>
              </w:rPr>
              <w:t>To promote inclusion and wellbeing during less structured times, children may be supported by key, familiar adults who help them feel safe and settled.</w:t>
            </w:r>
          </w:p>
          <w:p w14:paraId="0AD16DF9" w14:textId="77777777" w:rsidR="007A7836" w:rsidRPr="00DD0EB4" w:rsidRDefault="007A7836" w:rsidP="007A7836">
            <w:pPr>
              <w:spacing w:after="7" w:line="238" w:lineRule="auto"/>
              <w:ind w:left="1440" w:firstLine="0"/>
              <w:jc w:val="both"/>
              <w:rPr>
                <w:rFonts w:asciiTheme="minorHAnsi" w:hAnsiTheme="minorHAnsi" w:cstheme="minorHAnsi"/>
              </w:rPr>
            </w:pPr>
          </w:p>
          <w:p w14:paraId="2686280A" w14:textId="77777777" w:rsidR="004F30A9" w:rsidRPr="00DD0EB4" w:rsidRDefault="004F30A9" w:rsidP="004F30A9">
            <w:pPr>
              <w:spacing w:after="7" w:line="238" w:lineRule="auto"/>
              <w:ind w:left="104" w:firstLine="0"/>
              <w:jc w:val="both"/>
              <w:rPr>
                <w:rFonts w:asciiTheme="minorHAnsi" w:hAnsiTheme="minorHAnsi" w:cstheme="minorHAnsi"/>
                <w:b/>
                <w:bCs/>
              </w:rPr>
            </w:pPr>
            <w:r w:rsidRPr="00DD0EB4">
              <w:rPr>
                <w:rFonts w:asciiTheme="minorHAnsi" w:hAnsiTheme="minorHAnsi" w:cstheme="minorHAnsi"/>
                <w:b/>
                <w:bCs/>
              </w:rPr>
              <w:t>3. Role of the Class Teacher</w:t>
            </w:r>
          </w:p>
          <w:p w14:paraId="03BABC29" w14:textId="77777777" w:rsidR="004F30A9" w:rsidRPr="00DD0EB4" w:rsidRDefault="004F30A9" w:rsidP="00BE7130">
            <w:pPr>
              <w:numPr>
                <w:ilvl w:val="0"/>
                <w:numId w:val="9"/>
              </w:numPr>
              <w:spacing w:after="7" w:line="238" w:lineRule="auto"/>
              <w:jc w:val="both"/>
              <w:rPr>
                <w:rFonts w:asciiTheme="minorHAnsi" w:hAnsiTheme="minorHAnsi" w:cstheme="minorHAnsi"/>
              </w:rPr>
            </w:pPr>
            <w:r w:rsidRPr="00DD0EB4">
              <w:rPr>
                <w:rFonts w:asciiTheme="minorHAnsi" w:hAnsiTheme="minorHAnsi" w:cstheme="minorHAnsi"/>
              </w:rPr>
              <w:t>Class teachers hold overall responsibility for the progress and development of every child in their class, including those receiving additional support.</w:t>
            </w:r>
          </w:p>
          <w:p w14:paraId="2DD13109" w14:textId="5CA72D4D" w:rsidR="004F30A9" w:rsidRPr="00DD0EB4" w:rsidRDefault="004F30A9" w:rsidP="00BE7130">
            <w:pPr>
              <w:numPr>
                <w:ilvl w:val="0"/>
                <w:numId w:val="9"/>
              </w:numPr>
              <w:spacing w:after="7" w:line="238" w:lineRule="auto"/>
              <w:jc w:val="both"/>
              <w:rPr>
                <w:rFonts w:asciiTheme="minorHAnsi" w:hAnsiTheme="minorHAnsi" w:cstheme="minorHAnsi"/>
              </w:rPr>
            </w:pPr>
            <w:r w:rsidRPr="00DD0EB4">
              <w:rPr>
                <w:rFonts w:asciiTheme="minorHAnsi" w:hAnsiTheme="minorHAnsi" w:cstheme="minorHAnsi"/>
              </w:rPr>
              <w:t xml:space="preserve">They liaise closely with </w:t>
            </w:r>
            <w:r w:rsidR="007A7836" w:rsidRPr="00DD0EB4">
              <w:rPr>
                <w:rFonts w:asciiTheme="minorHAnsi" w:hAnsiTheme="minorHAnsi" w:cstheme="minorHAnsi"/>
              </w:rPr>
              <w:t xml:space="preserve">our Inclusion Leads / </w:t>
            </w:r>
            <w:r w:rsidRPr="00DD0EB4">
              <w:rPr>
                <w:rFonts w:asciiTheme="minorHAnsi" w:hAnsiTheme="minorHAnsi" w:cstheme="minorHAnsi"/>
              </w:rPr>
              <w:t xml:space="preserve">SENDCo, </w:t>
            </w:r>
            <w:r w:rsidR="007A7836" w:rsidRPr="00DD0EB4">
              <w:rPr>
                <w:rFonts w:asciiTheme="minorHAnsi" w:hAnsiTheme="minorHAnsi" w:cstheme="minorHAnsi"/>
              </w:rPr>
              <w:t xml:space="preserve">Mrs Vic Gill and </w:t>
            </w:r>
            <w:r w:rsidRPr="00DD0EB4">
              <w:rPr>
                <w:rFonts w:asciiTheme="minorHAnsi" w:hAnsiTheme="minorHAnsi" w:cstheme="minorHAnsi"/>
              </w:rPr>
              <w:t>Mrs Sally Mitchell, to plan and review provision, monitor progress, and adjust strategies as needed.</w:t>
            </w:r>
          </w:p>
          <w:p w14:paraId="4F71D207" w14:textId="77777777" w:rsidR="007A7836" w:rsidRPr="00DD0EB4" w:rsidRDefault="007A7836" w:rsidP="007A7836">
            <w:pPr>
              <w:spacing w:after="7" w:line="238" w:lineRule="auto"/>
              <w:ind w:left="720" w:firstLine="0"/>
              <w:jc w:val="both"/>
              <w:rPr>
                <w:rFonts w:asciiTheme="minorHAnsi" w:hAnsiTheme="minorHAnsi" w:cstheme="minorHAnsi"/>
              </w:rPr>
            </w:pPr>
          </w:p>
          <w:p w14:paraId="4D52EC54" w14:textId="77777777" w:rsidR="004F30A9" w:rsidRPr="00DD0EB4" w:rsidRDefault="004F30A9" w:rsidP="004F30A9">
            <w:pPr>
              <w:spacing w:after="7" w:line="238" w:lineRule="auto"/>
              <w:ind w:left="104" w:firstLine="0"/>
              <w:jc w:val="both"/>
              <w:rPr>
                <w:rFonts w:asciiTheme="minorHAnsi" w:hAnsiTheme="minorHAnsi" w:cstheme="minorHAnsi"/>
                <w:b/>
                <w:bCs/>
              </w:rPr>
            </w:pPr>
            <w:r w:rsidRPr="00DD0EB4">
              <w:rPr>
                <w:rFonts w:asciiTheme="minorHAnsi" w:hAnsiTheme="minorHAnsi" w:cstheme="minorHAnsi"/>
                <w:b/>
                <w:bCs/>
              </w:rPr>
              <w:t>4. Monitoring and Review</w:t>
            </w:r>
          </w:p>
          <w:p w14:paraId="014125FD" w14:textId="77777777" w:rsidR="004F30A9" w:rsidRPr="00DD0EB4" w:rsidRDefault="004F30A9" w:rsidP="00BE7130">
            <w:pPr>
              <w:numPr>
                <w:ilvl w:val="0"/>
                <w:numId w:val="10"/>
              </w:numPr>
              <w:spacing w:after="7" w:line="238" w:lineRule="auto"/>
              <w:jc w:val="both"/>
              <w:rPr>
                <w:rFonts w:asciiTheme="minorHAnsi" w:hAnsiTheme="minorHAnsi" w:cstheme="minorHAnsi"/>
              </w:rPr>
            </w:pPr>
            <w:r w:rsidRPr="00DD0EB4">
              <w:rPr>
                <w:rFonts w:asciiTheme="minorHAnsi" w:hAnsiTheme="minorHAnsi" w:cstheme="minorHAnsi"/>
              </w:rPr>
              <w:t>The SENDCo oversees all SEND provision and monitors its effectiveness through:</w:t>
            </w:r>
          </w:p>
          <w:p w14:paraId="3B5B1BB9" w14:textId="77777777" w:rsidR="004F30A9" w:rsidRPr="00DD0EB4" w:rsidRDefault="004F30A9" w:rsidP="00BE7130">
            <w:pPr>
              <w:numPr>
                <w:ilvl w:val="1"/>
                <w:numId w:val="10"/>
              </w:numPr>
              <w:spacing w:after="7" w:line="238" w:lineRule="auto"/>
              <w:jc w:val="both"/>
              <w:rPr>
                <w:rFonts w:asciiTheme="minorHAnsi" w:hAnsiTheme="minorHAnsi" w:cstheme="minorHAnsi"/>
              </w:rPr>
            </w:pPr>
            <w:r w:rsidRPr="00DD0EB4">
              <w:rPr>
                <w:rFonts w:asciiTheme="minorHAnsi" w:hAnsiTheme="minorHAnsi" w:cstheme="minorHAnsi"/>
              </w:rPr>
              <w:t>Regular reviews of Pupil Learning Plans (PLPs)</w:t>
            </w:r>
          </w:p>
          <w:p w14:paraId="3143669E" w14:textId="77777777" w:rsidR="004F30A9" w:rsidRPr="00DD0EB4" w:rsidRDefault="004F30A9" w:rsidP="00BE7130">
            <w:pPr>
              <w:numPr>
                <w:ilvl w:val="1"/>
                <w:numId w:val="10"/>
              </w:numPr>
              <w:spacing w:after="7" w:line="238" w:lineRule="auto"/>
              <w:jc w:val="both"/>
              <w:rPr>
                <w:rFonts w:asciiTheme="minorHAnsi" w:hAnsiTheme="minorHAnsi" w:cstheme="minorHAnsi"/>
              </w:rPr>
            </w:pPr>
            <w:r w:rsidRPr="00DD0EB4">
              <w:rPr>
                <w:rFonts w:asciiTheme="minorHAnsi" w:hAnsiTheme="minorHAnsi" w:cstheme="minorHAnsi"/>
              </w:rPr>
              <w:t>Assessment data to track progress</w:t>
            </w:r>
          </w:p>
          <w:p w14:paraId="01C49B9C" w14:textId="77777777" w:rsidR="004F30A9" w:rsidRPr="00DD0EB4" w:rsidRDefault="004F30A9" w:rsidP="00BE7130">
            <w:pPr>
              <w:numPr>
                <w:ilvl w:val="1"/>
                <w:numId w:val="10"/>
              </w:numPr>
              <w:spacing w:after="7" w:line="238" w:lineRule="auto"/>
              <w:jc w:val="both"/>
              <w:rPr>
                <w:rFonts w:asciiTheme="minorHAnsi" w:hAnsiTheme="minorHAnsi" w:cstheme="minorHAnsi"/>
              </w:rPr>
            </w:pPr>
            <w:r w:rsidRPr="00DD0EB4">
              <w:rPr>
                <w:rFonts w:asciiTheme="minorHAnsi" w:hAnsiTheme="minorHAnsi" w:cstheme="minorHAnsi"/>
              </w:rPr>
              <w:t>Staff feedback and parent consultations</w:t>
            </w:r>
          </w:p>
          <w:p w14:paraId="6E926BD6" w14:textId="77777777" w:rsidR="004F30A9" w:rsidRPr="00DD0EB4" w:rsidRDefault="004F30A9" w:rsidP="00BE7130">
            <w:pPr>
              <w:numPr>
                <w:ilvl w:val="0"/>
                <w:numId w:val="10"/>
              </w:numPr>
              <w:spacing w:after="7" w:line="238" w:lineRule="auto"/>
              <w:jc w:val="both"/>
              <w:rPr>
                <w:rFonts w:asciiTheme="minorHAnsi" w:hAnsiTheme="minorHAnsi" w:cstheme="minorHAnsi"/>
              </w:rPr>
            </w:pPr>
            <w:r w:rsidRPr="00DD0EB4">
              <w:rPr>
                <w:rFonts w:asciiTheme="minorHAnsi" w:hAnsiTheme="minorHAnsi" w:cstheme="minorHAnsi"/>
              </w:rPr>
              <w:t>Provision is regularly reviewed and adapted based on the child’s progress and changing needs.</w:t>
            </w:r>
          </w:p>
          <w:p w14:paraId="17631DE1" w14:textId="77777777" w:rsidR="007A7836" w:rsidRPr="00DD0EB4" w:rsidRDefault="007A7836" w:rsidP="007A7836">
            <w:pPr>
              <w:spacing w:after="7" w:line="238" w:lineRule="auto"/>
              <w:ind w:left="720" w:firstLine="0"/>
              <w:jc w:val="both"/>
              <w:rPr>
                <w:rFonts w:asciiTheme="minorHAnsi" w:hAnsiTheme="minorHAnsi" w:cstheme="minorHAnsi"/>
              </w:rPr>
            </w:pPr>
          </w:p>
          <w:p w14:paraId="023FEB7B" w14:textId="77777777" w:rsidR="004F30A9" w:rsidRPr="00DD0EB4" w:rsidRDefault="004F30A9" w:rsidP="004F30A9">
            <w:pPr>
              <w:spacing w:after="7" w:line="238" w:lineRule="auto"/>
              <w:ind w:left="104" w:firstLine="0"/>
              <w:jc w:val="both"/>
              <w:rPr>
                <w:rFonts w:asciiTheme="minorHAnsi" w:hAnsiTheme="minorHAnsi" w:cstheme="minorHAnsi"/>
                <w:b/>
                <w:bCs/>
              </w:rPr>
            </w:pPr>
            <w:r w:rsidRPr="00DD0EB4">
              <w:rPr>
                <w:rFonts w:asciiTheme="minorHAnsi" w:hAnsiTheme="minorHAnsi" w:cstheme="minorHAnsi"/>
                <w:b/>
                <w:bCs/>
              </w:rPr>
              <w:t>5. Involvement of the SEND Governor and External Agencies</w:t>
            </w:r>
          </w:p>
          <w:p w14:paraId="6939861A" w14:textId="77777777" w:rsidR="004F30A9" w:rsidRPr="00DD0EB4" w:rsidRDefault="004F30A9" w:rsidP="00BE7130">
            <w:pPr>
              <w:numPr>
                <w:ilvl w:val="0"/>
                <w:numId w:val="11"/>
              </w:numPr>
              <w:spacing w:after="7" w:line="238" w:lineRule="auto"/>
              <w:jc w:val="both"/>
              <w:rPr>
                <w:rFonts w:asciiTheme="minorHAnsi" w:hAnsiTheme="minorHAnsi" w:cstheme="minorHAnsi"/>
              </w:rPr>
            </w:pPr>
            <w:r w:rsidRPr="00DD0EB4">
              <w:rPr>
                <w:rFonts w:asciiTheme="minorHAnsi" w:hAnsiTheme="minorHAnsi" w:cstheme="minorHAnsi"/>
              </w:rPr>
              <w:t>The SENDCo works in collaboration with the Governor for SEND to ensure provision is effective and in line with statutory requirements.</w:t>
            </w:r>
          </w:p>
          <w:p w14:paraId="5EDA8B08" w14:textId="77777777" w:rsidR="004F30A9" w:rsidRPr="00DD0EB4" w:rsidRDefault="004F30A9" w:rsidP="00BE7130">
            <w:pPr>
              <w:numPr>
                <w:ilvl w:val="0"/>
                <w:numId w:val="11"/>
              </w:numPr>
              <w:spacing w:after="7" w:line="238" w:lineRule="auto"/>
              <w:jc w:val="both"/>
              <w:rPr>
                <w:rFonts w:asciiTheme="minorHAnsi" w:hAnsiTheme="minorHAnsi" w:cstheme="minorHAnsi"/>
              </w:rPr>
            </w:pPr>
            <w:r w:rsidRPr="00DD0EB4">
              <w:rPr>
                <w:rFonts w:asciiTheme="minorHAnsi" w:hAnsiTheme="minorHAnsi" w:cstheme="minorHAnsi"/>
              </w:rPr>
              <w:t>Where needed, referrals are made to outside agencies for further assessment and specialised support.</w:t>
            </w:r>
          </w:p>
          <w:p w14:paraId="0A56BBEF" w14:textId="77777777" w:rsidR="007A7836" w:rsidRPr="00DD0EB4" w:rsidRDefault="007A7836" w:rsidP="004F30A9">
            <w:pPr>
              <w:spacing w:after="7" w:line="238" w:lineRule="auto"/>
              <w:ind w:left="104" w:firstLine="0"/>
              <w:jc w:val="both"/>
              <w:rPr>
                <w:rFonts w:asciiTheme="minorHAnsi" w:hAnsiTheme="minorHAnsi" w:cstheme="minorHAnsi"/>
              </w:rPr>
            </w:pPr>
          </w:p>
          <w:p w14:paraId="331180A5" w14:textId="11046F88" w:rsidR="004151EC" w:rsidRPr="00DD0EB4" w:rsidRDefault="004F30A9" w:rsidP="004D13F5">
            <w:pPr>
              <w:spacing w:after="7" w:line="238" w:lineRule="auto"/>
              <w:ind w:left="104" w:firstLine="0"/>
              <w:jc w:val="both"/>
              <w:rPr>
                <w:rFonts w:asciiTheme="minorHAnsi" w:hAnsiTheme="minorHAnsi" w:cstheme="minorHAnsi"/>
              </w:rPr>
            </w:pPr>
            <w:r w:rsidRPr="00DD0EB4">
              <w:rPr>
                <w:rFonts w:asciiTheme="minorHAnsi" w:hAnsiTheme="minorHAnsi" w:cstheme="minorHAnsi"/>
              </w:rPr>
              <w:t>At every stage, the school values partnership with parents</w:t>
            </w:r>
            <w:r w:rsidR="004D13F5">
              <w:rPr>
                <w:rFonts w:asciiTheme="minorHAnsi" w:hAnsiTheme="minorHAnsi" w:cstheme="minorHAnsi"/>
              </w:rPr>
              <w:t>/carers</w:t>
            </w:r>
            <w:r w:rsidRPr="00DD0EB4">
              <w:rPr>
                <w:rFonts w:asciiTheme="minorHAnsi" w:hAnsiTheme="minorHAnsi" w:cstheme="minorHAnsi"/>
              </w:rPr>
              <w:t xml:space="preserve"> and pupil voice, ensuring that support is collaborative, transparent, and focused on helping your child make meaningful progress </w:t>
            </w:r>
            <w:r w:rsidR="007A7836" w:rsidRPr="00DD0EB4">
              <w:rPr>
                <w:rFonts w:asciiTheme="minorHAnsi" w:hAnsiTheme="minorHAnsi" w:cstheme="minorHAnsi"/>
              </w:rPr>
              <w:t>-</w:t>
            </w:r>
            <w:r w:rsidRPr="00DD0EB4">
              <w:rPr>
                <w:rFonts w:asciiTheme="minorHAnsi" w:hAnsiTheme="minorHAnsi" w:cstheme="minorHAnsi"/>
              </w:rPr>
              <w:t xml:space="preserve"> academically, socially and emotionally.</w:t>
            </w:r>
          </w:p>
        </w:tc>
      </w:tr>
      <w:tr w:rsidR="004151EC" w:rsidRPr="00DD0EB4" w14:paraId="5400833B" w14:textId="77777777" w:rsidTr="007F2867">
        <w:trPr>
          <w:trHeight w:val="205"/>
          <w:jc w:val="center"/>
        </w:trPr>
        <w:tc>
          <w:tcPr>
            <w:tcW w:w="2263" w:type="dxa"/>
            <w:shd w:val="clear" w:color="auto" w:fill="DEEAF6" w:themeFill="accent5" w:themeFillTint="33"/>
            <w:vAlign w:val="center"/>
          </w:tcPr>
          <w:p w14:paraId="31E88251" w14:textId="77777777"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lastRenderedPageBreak/>
              <w:t>How will the curriculum be matched to my child's needs?</w:t>
            </w:r>
          </w:p>
          <w:p w14:paraId="7EAE3875" w14:textId="77777777" w:rsidR="005E6CCE" w:rsidRPr="00DD0EB4" w:rsidRDefault="005E6CCE" w:rsidP="008B1A38">
            <w:pPr>
              <w:ind w:left="101" w:firstLine="0"/>
              <w:jc w:val="center"/>
              <w:rPr>
                <w:rFonts w:asciiTheme="minorHAnsi" w:hAnsiTheme="minorHAnsi" w:cstheme="minorHAnsi"/>
              </w:rPr>
            </w:pPr>
          </w:p>
          <w:p w14:paraId="364B9D98" w14:textId="2A7D0E02" w:rsidR="005E6CCE" w:rsidRPr="00DD0EB4" w:rsidRDefault="005E6CCE" w:rsidP="008B1A38">
            <w:pPr>
              <w:ind w:left="101"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1A8F250A" wp14:editId="008CC0F6">
                  <wp:extent cx="1127858" cy="777307"/>
                  <wp:effectExtent l="0" t="0" r="0" b="3810"/>
                  <wp:docPr id="24372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8541" name=""/>
                          <pic:cNvPicPr/>
                        </pic:nvPicPr>
                        <pic:blipFill>
                          <a:blip r:embed="rId23"/>
                          <a:stretch>
                            <a:fillRect/>
                          </a:stretch>
                        </pic:blipFill>
                        <pic:spPr>
                          <a:xfrm>
                            <a:off x="0" y="0"/>
                            <a:ext cx="1127858" cy="777307"/>
                          </a:xfrm>
                          <a:prstGeom prst="rect">
                            <a:avLst/>
                          </a:prstGeom>
                        </pic:spPr>
                      </pic:pic>
                    </a:graphicData>
                  </a:graphic>
                </wp:inline>
              </w:drawing>
            </w:r>
          </w:p>
        </w:tc>
        <w:tc>
          <w:tcPr>
            <w:tcW w:w="13436" w:type="dxa"/>
            <w:gridSpan w:val="3"/>
          </w:tcPr>
          <w:p w14:paraId="1C495999" w14:textId="34AA2606" w:rsidR="004F30A9" w:rsidRPr="00DD0EB4" w:rsidRDefault="007A7836" w:rsidP="004F30A9">
            <w:pPr>
              <w:spacing w:after="10" w:line="246" w:lineRule="auto"/>
              <w:ind w:left="0" w:firstLine="0"/>
              <w:jc w:val="both"/>
              <w:rPr>
                <w:rFonts w:asciiTheme="minorHAnsi" w:hAnsiTheme="minorHAnsi" w:cstheme="minorHAnsi"/>
              </w:rPr>
            </w:pPr>
            <w:r w:rsidRPr="00DD0EB4">
              <w:rPr>
                <w:rFonts w:asciiTheme="minorHAnsi" w:hAnsiTheme="minorHAnsi" w:cstheme="minorHAnsi"/>
              </w:rPr>
              <w:t>The curriculum at St Luke’s</w:t>
            </w:r>
            <w:r w:rsidR="004D13F5">
              <w:rPr>
                <w:rFonts w:asciiTheme="minorHAnsi" w:hAnsiTheme="minorHAnsi" w:cstheme="minorHAnsi"/>
              </w:rPr>
              <w:t xml:space="preserve"> Primary school</w:t>
            </w:r>
            <w:r w:rsidRPr="00DD0EB4">
              <w:rPr>
                <w:rFonts w:asciiTheme="minorHAnsi" w:hAnsiTheme="minorHAnsi" w:cstheme="minorHAnsi"/>
              </w:rPr>
              <w:t xml:space="preserve"> </w:t>
            </w:r>
            <w:r w:rsidR="004F30A9" w:rsidRPr="00DD0EB4">
              <w:rPr>
                <w:rFonts w:asciiTheme="minorHAnsi" w:hAnsiTheme="minorHAnsi" w:cstheme="minorHAnsi"/>
              </w:rPr>
              <w:t>is carefully adapted to meet the individual needs of every child</w:t>
            </w:r>
            <w:r w:rsidRPr="00DD0EB4">
              <w:rPr>
                <w:rFonts w:asciiTheme="minorHAnsi" w:hAnsiTheme="minorHAnsi" w:cstheme="minorHAnsi"/>
              </w:rPr>
              <w:t xml:space="preserve">. </w:t>
            </w:r>
            <w:r w:rsidR="004F30A9" w:rsidRPr="00DD0EB4">
              <w:rPr>
                <w:rFonts w:asciiTheme="minorHAnsi" w:hAnsiTheme="minorHAnsi" w:cstheme="minorHAnsi"/>
              </w:rPr>
              <w:t>Our aim is to ensure that all children</w:t>
            </w:r>
            <w:r w:rsidRPr="00DD0EB4">
              <w:rPr>
                <w:rFonts w:asciiTheme="minorHAnsi" w:hAnsiTheme="minorHAnsi" w:cstheme="minorHAnsi"/>
              </w:rPr>
              <w:t xml:space="preserve"> - </w:t>
            </w:r>
            <w:r w:rsidR="004F30A9" w:rsidRPr="00DD0EB4">
              <w:rPr>
                <w:rFonts w:asciiTheme="minorHAnsi" w:hAnsiTheme="minorHAnsi" w:cstheme="minorHAnsi"/>
              </w:rPr>
              <w:t xml:space="preserve">including those with </w:t>
            </w:r>
            <w:r w:rsidRPr="00DD0EB4">
              <w:rPr>
                <w:rFonts w:asciiTheme="minorHAnsi" w:hAnsiTheme="minorHAnsi" w:cstheme="minorHAnsi"/>
              </w:rPr>
              <w:t xml:space="preserve">SEND - </w:t>
            </w:r>
            <w:r w:rsidR="004F30A9" w:rsidRPr="00DD0EB4">
              <w:rPr>
                <w:rFonts w:asciiTheme="minorHAnsi" w:hAnsiTheme="minorHAnsi" w:cstheme="minorHAnsi"/>
              </w:rPr>
              <w:t>can access a broad, balanced</w:t>
            </w:r>
            <w:r w:rsidRPr="00DD0EB4">
              <w:rPr>
                <w:rFonts w:asciiTheme="minorHAnsi" w:hAnsiTheme="minorHAnsi" w:cstheme="minorHAnsi"/>
              </w:rPr>
              <w:t xml:space="preserve"> </w:t>
            </w:r>
            <w:r w:rsidR="004F30A9" w:rsidRPr="00DD0EB4">
              <w:rPr>
                <w:rFonts w:asciiTheme="minorHAnsi" w:hAnsiTheme="minorHAnsi" w:cstheme="minorHAnsi"/>
              </w:rPr>
              <w:t>and meaningful curriculum that supports their learning and development.</w:t>
            </w:r>
          </w:p>
          <w:p w14:paraId="1F7AF761" w14:textId="77777777" w:rsidR="004D13F5" w:rsidRDefault="004D13F5" w:rsidP="004D13F5">
            <w:pPr>
              <w:tabs>
                <w:tab w:val="left" w:pos="2910"/>
              </w:tabs>
              <w:spacing w:after="10" w:line="246" w:lineRule="auto"/>
              <w:ind w:left="0" w:firstLine="0"/>
              <w:jc w:val="both"/>
              <w:rPr>
                <w:rFonts w:asciiTheme="minorHAnsi" w:hAnsiTheme="minorHAnsi" w:cstheme="minorHAnsi"/>
                <w:b/>
                <w:bCs/>
              </w:rPr>
            </w:pPr>
          </w:p>
          <w:p w14:paraId="44FEFBFA" w14:textId="3839E109" w:rsidR="004F30A9" w:rsidRPr="00DD0EB4" w:rsidRDefault="004D13F5" w:rsidP="004D13F5">
            <w:pPr>
              <w:tabs>
                <w:tab w:val="left" w:pos="2910"/>
              </w:tabs>
              <w:spacing w:after="10" w:line="246" w:lineRule="auto"/>
              <w:ind w:left="0" w:firstLine="0"/>
              <w:jc w:val="both"/>
              <w:rPr>
                <w:rFonts w:asciiTheme="minorHAnsi" w:hAnsiTheme="minorHAnsi" w:cstheme="minorHAnsi"/>
                <w:b/>
                <w:bCs/>
              </w:rPr>
            </w:pPr>
            <w:r>
              <w:rPr>
                <w:rFonts w:asciiTheme="minorHAnsi" w:hAnsiTheme="minorHAnsi" w:cstheme="minorHAnsi"/>
                <w:b/>
                <w:bCs/>
              </w:rPr>
              <w:t>Per</w:t>
            </w:r>
            <w:r w:rsidR="004F30A9" w:rsidRPr="00DD0EB4">
              <w:rPr>
                <w:rFonts w:asciiTheme="minorHAnsi" w:hAnsiTheme="minorHAnsi" w:cstheme="minorHAnsi"/>
                <w:b/>
                <w:bCs/>
              </w:rPr>
              <w:t>sonalised and Inclusive Curriculum Design</w:t>
            </w:r>
          </w:p>
          <w:p w14:paraId="051584E9" w14:textId="77777777" w:rsidR="004F30A9" w:rsidRPr="00DD0EB4" w:rsidRDefault="004F30A9" w:rsidP="00BE7130">
            <w:pPr>
              <w:numPr>
                <w:ilvl w:val="0"/>
                <w:numId w:val="12"/>
              </w:numPr>
              <w:spacing w:after="10" w:line="246" w:lineRule="auto"/>
              <w:jc w:val="both"/>
              <w:rPr>
                <w:rFonts w:asciiTheme="minorHAnsi" w:hAnsiTheme="minorHAnsi" w:cstheme="minorHAnsi"/>
              </w:rPr>
            </w:pPr>
            <w:r w:rsidRPr="00DD0EB4">
              <w:rPr>
                <w:rFonts w:asciiTheme="minorHAnsi" w:hAnsiTheme="minorHAnsi" w:cstheme="minorHAnsi"/>
              </w:rPr>
              <w:t>Quality First Teaching is at the core of curriculum delivery. This means all teachers plan and deliver lessons that are differentiated to meet the diverse needs of learners in their class.</w:t>
            </w:r>
          </w:p>
          <w:p w14:paraId="25987F04" w14:textId="77777777" w:rsidR="004F30A9" w:rsidRPr="00DD0EB4" w:rsidRDefault="004F30A9" w:rsidP="00BE7130">
            <w:pPr>
              <w:numPr>
                <w:ilvl w:val="0"/>
                <w:numId w:val="12"/>
              </w:numPr>
              <w:spacing w:after="10" w:line="246" w:lineRule="auto"/>
              <w:jc w:val="both"/>
              <w:rPr>
                <w:rFonts w:asciiTheme="minorHAnsi" w:hAnsiTheme="minorHAnsi" w:cstheme="minorHAnsi"/>
              </w:rPr>
            </w:pPr>
            <w:r w:rsidRPr="00DD0EB4">
              <w:rPr>
                <w:rFonts w:asciiTheme="minorHAnsi" w:hAnsiTheme="minorHAnsi" w:cstheme="minorHAnsi"/>
              </w:rPr>
              <w:t>Teachers adapt resources, teaching strategies, and learning environments to ensure that every child, regardless of their ability, can access the curriculum and make progress.</w:t>
            </w:r>
          </w:p>
          <w:p w14:paraId="664D81E9" w14:textId="77777777" w:rsidR="004F30A9" w:rsidRPr="00DD0EB4" w:rsidRDefault="004F30A9" w:rsidP="00BE7130">
            <w:pPr>
              <w:numPr>
                <w:ilvl w:val="0"/>
                <w:numId w:val="12"/>
              </w:numPr>
              <w:spacing w:after="10" w:line="246" w:lineRule="auto"/>
              <w:jc w:val="both"/>
              <w:rPr>
                <w:rFonts w:asciiTheme="minorHAnsi" w:hAnsiTheme="minorHAnsi" w:cstheme="minorHAnsi"/>
              </w:rPr>
            </w:pPr>
            <w:r w:rsidRPr="00DD0EB4">
              <w:rPr>
                <w:rFonts w:asciiTheme="minorHAnsi" w:hAnsiTheme="minorHAnsi" w:cstheme="minorHAnsi"/>
              </w:rPr>
              <w:t>Adaptations may include:</w:t>
            </w:r>
          </w:p>
          <w:p w14:paraId="467DB018" w14:textId="77777777" w:rsidR="004F30A9" w:rsidRPr="00DD0EB4" w:rsidRDefault="004F30A9" w:rsidP="00BE7130">
            <w:pPr>
              <w:numPr>
                <w:ilvl w:val="1"/>
                <w:numId w:val="12"/>
              </w:numPr>
              <w:spacing w:after="10" w:line="246" w:lineRule="auto"/>
              <w:jc w:val="both"/>
              <w:rPr>
                <w:rFonts w:asciiTheme="minorHAnsi" w:hAnsiTheme="minorHAnsi" w:cstheme="minorHAnsi"/>
              </w:rPr>
            </w:pPr>
            <w:r w:rsidRPr="00DD0EB4">
              <w:rPr>
                <w:rFonts w:asciiTheme="minorHAnsi" w:hAnsiTheme="minorHAnsi" w:cstheme="minorHAnsi"/>
              </w:rPr>
              <w:t>Use of visual prompts and scaffolding</w:t>
            </w:r>
          </w:p>
          <w:p w14:paraId="5ED96A80" w14:textId="77777777" w:rsidR="004F30A9" w:rsidRPr="00DD0EB4" w:rsidRDefault="004F30A9" w:rsidP="00BE7130">
            <w:pPr>
              <w:numPr>
                <w:ilvl w:val="1"/>
                <w:numId w:val="12"/>
              </w:numPr>
              <w:spacing w:after="10" w:line="246" w:lineRule="auto"/>
              <w:jc w:val="both"/>
              <w:rPr>
                <w:rFonts w:asciiTheme="minorHAnsi" w:hAnsiTheme="minorHAnsi" w:cstheme="minorHAnsi"/>
              </w:rPr>
            </w:pPr>
            <w:r w:rsidRPr="00DD0EB4">
              <w:rPr>
                <w:rFonts w:asciiTheme="minorHAnsi" w:hAnsiTheme="minorHAnsi" w:cstheme="minorHAnsi"/>
              </w:rPr>
              <w:t>Simplified language or instructions</w:t>
            </w:r>
          </w:p>
          <w:p w14:paraId="55D78BE9" w14:textId="77777777" w:rsidR="004F30A9" w:rsidRPr="00DD0EB4" w:rsidRDefault="004F30A9" w:rsidP="00BE7130">
            <w:pPr>
              <w:numPr>
                <w:ilvl w:val="1"/>
                <w:numId w:val="12"/>
              </w:numPr>
              <w:spacing w:after="10" w:line="246" w:lineRule="auto"/>
              <w:jc w:val="both"/>
              <w:rPr>
                <w:rFonts w:asciiTheme="minorHAnsi" w:hAnsiTheme="minorHAnsi" w:cstheme="minorHAnsi"/>
              </w:rPr>
            </w:pPr>
            <w:r w:rsidRPr="00DD0EB4">
              <w:rPr>
                <w:rFonts w:asciiTheme="minorHAnsi" w:hAnsiTheme="minorHAnsi" w:cstheme="minorHAnsi"/>
              </w:rPr>
              <w:t>Additional time to process information</w:t>
            </w:r>
          </w:p>
          <w:p w14:paraId="491F5A90" w14:textId="77777777" w:rsidR="004F30A9" w:rsidRPr="00DD0EB4" w:rsidRDefault="004F30A9" w:rsidP="00BE7130">
            <w:pPr>
              <w:numPr>
                <w:ilvl w:val="1"/>
                <w:numId w:val="12"/>
              </w:numPr>
              <w:spacing w:after="10" w:line="246" w:lineRule="auto"/>
              <w:jc w:val="both"/>
              <w:rPr>
                <w:rFonts w:asciiTheme="minorHAnsi" w:hAnsiTheme="minorHAnsi" w:cstheme="minorHAnsi"/>
              </w:rPr>
            </w:pPr>
            <w:r w:rsidRPr="00DD0EB4">
              <w:rPr>
                <w:rFonts w:asciiTheme="minorHAnsi" w:hAnsiTheme="minorHAnsi" w:cstheme="minorHAnsi"/>
              </w:rPr>
              <w:t>Practical or hands-on learning opportunities</w:t>
            </w:r>
          </w:p>
          <w:p w14:paraId="52E215E3" w14:textId="77777777" w:rsidR="004F30A9" w:rsidRPr="00DD0EB4" w:rsidRDefault="004F30A9" w:rsidP="00BE7130">
            <w:pPr>
              <w:numPr>
                <w:ilvl w:val="1"/>
                <w:numId w:val="12"/>
              </w:numPr>
              <w:spacing w:after="10" w:line="246" w:lineRule="auto"/>
              <w:jc w:val="both"/>
              <w:rPr>
                <w:rFonts w:asciiTheme="minorHAnsi" w:hAnsiTheme="minorHAnsi" w:cstheme="minorHAnsi"/>
              </w:rPr>
            </w:pPr>
            <w:r w:rsidRPr="00DD0EB4">
              <w:rPr>
                <w:rFonts w:asciiTheme="minorHAnsi" w:hAnsiTheme="minorHAnsi" w:cstheme="minorHAnsi"/>
              </w:rPr>
              <w:t>Support from adults or peers</w:t>
            </w:r>
          </w:p>
          <w:p w14:paraId="1A46A799" w14:textId="77777777" w:rsidR="007A7836" w:rsidRPr="00DD0EB4" w:rsidRDefault="007A7836" w:rsidP="007A7836">
            <w:pPr>
              <w:spacing w:after="10" w:line="246" w:lineRule="auto"/>
              <w:ind w:left="1440" w:firstLine="0"/>
              <w:jc w:val="both"/>
              <w:rPr>
                <w:rFonts w:asciiTheme="minorHAnsi" w:hAnsiTheme="minorHAnsi" w:cstheme="minorHAnsi"/>
              </w:rPr>
            </w:pPr>
          </w:p>
          <w:p w14:paraId="466E7B8F" w14:textId="77777777" w:rsidR="004F30A9" w:rsidRPr="00DD0EB4" w:rsidRDefault="004F30A9" w:rsidP="004F30A9">
            <w:pPr>
              <w:spacing w:after="10" w:line="246" w:lineRule="auto"/>
              <w:ind w:left="0" w:firstLine="0"/>
              <w:jc w:val="both"/>
              <w:rPr>
                <w:rFonts w:asciiTheme="minorHAnsi" w:hAnsiTheme="minorHAnsi" w:cstheme="minorHAnsi"/>
                <w:b/>
                <w:bCs/>
              </w:rPr>
            </w:pPr>
            <w:r w:rsidRPr="00DD0EB4">
              <w:rPr>
                <w:rFonts w:asciiTheme="minorHAnsi" w:hAnsiTheme="minorHAnsi" w:cstheme="minorHAnsi"/>
                <w:b/>
                <w:bCs/>
              </w:rPr>
              <w:t>Continuous Assessment and Planning</w:t>
            </w:r>
          </w:p>
          <w:p w14:paraId="1786EB7A" w14:textId="77777777" w:rsidR="004F30A9" w:rsidRPr="00DD0EB4" w:rsidRDefault="004F30A9" w:rsidP="00BE7130">
            <w:pPr>
              <w:numPr>
                <w:ilvl w:val="0"/>
                <w:numId w:val="13"/>
              </w:numPr>
              <w:spacing w:after="10" w:line="246" w:lineRule="auto"/>
              <w:jc w:val="both"/>
              <w:rPr>
                <w:rFonts w:asciiTheme="minorHAnsi" w:hAnsiTheme="minorHAnsi" w:cstheme="minorHAnsi"/>
              </w:rPr>
            </w:pPr>
            <w:r w:rsidRPr="00DD0EB4">
              <w:rPr>
                <w:rFonts w:asciiTheme="minorHAnsi" w:hAnsiTheme="minorHAnsi" w:cstheme="minorHAnsi"/>
              </w:rPr>
              <w:t>All pupils are regularly assessed, both formally and informally, to track progress and identify any areas of difficulty.</w:t>
            </w:r>
          </w:p>
          <w:p w14:paraId="2E046896" w14:textId="77777777" w:rsidR="004F30A9" w:rsidRPr="00DD0EB4" w:rsidRDefault="004F30A9" w:rsidP="00BE7130">
            <w:pPr>
              <w:numPr>
                <w:ilvl w:val="0"/>
                <w:numId w:val="13"/>
              </w:numPr>
              <w:spacing w:after="10" w:line="246" w:lineRule="auto"/>
              <w:jc w:val="both"/>
              <w:rPr>
                <w:rFonts w:asciiTheme="minorHAnsi" w:hAnsiTheme="minorHAnsi" w:cstheme="minorHAnsi"/>
              </w:rPr>
            </w:pPr>
            <w:r w:rsidRPr="00DD0EB4">
              <w:rPr>
                <w:rFonts w:asciiTheme="minorHAnsi" w:hAnsiTheme="minorHAnsi" w:cstheme="minorHAnsi"/>
              </w:rPr>
              <w:t>Teachers meet termly with the Head Teacher to discuss pupils who may be vulnerable or are not making expected progress, ensuring early identification of need.</w:t>
            </w:r>
          </w:p>
          <w:p w14:paraId="7A2CFDFB" w14:textId="7CD07454" w:rsidR="004F30A9" w:rsidRPr="00DD0EB4" w:rsidRDefault="004F30A9" w:rsidP="00BE7130">
            <w:pPr>
              <w:numPr>
                <w:ilvl w:val="0"/>
                <w:numId w:val="13"/>
              </w:numPr>
              <w:spacing w:after="10" w:line="246" w:lineRule="auto"/>
              <w:jc w:val="both"/>
              <w:rPr>
                <w:rFonts w:asciiTheme="minorHAnsi" w:hAnsiTheme="minorHAnsi" w:cstheme="minorHAnsi"/>
              </w:rPr>
            </w:pPr>
            <w:r w:rsidRPr="00DD0EB4">
              <w:rPr>
                <w:rFonts w:asciiTheme="minorHAnsi" w:hAnsiTheme="minorHAnsi" w:cstheme="minorHAnsi"/>
              </w:rPr>
              <w:t xml:space="preserve">For children with SEND, there are additional review meetings each term with the SENDCo, </w:t>
            </w:r>
            <w:r w:rsidR="007F2867">
              <w:rPr>
                <w:rFonts w:asciiTheme="minorHAnsi" w:hAnsiTheme="minorHAnsi" w:cstheme="minorHAnsi"/>
              </w:rPr>
              <w:t>Mrs Vic Gill</w:t>
            </w:r>
            <w:r w:rsidRPr="00DD0EB4">
              <w:rPr>
                <w:rFonts w:asciiTheme="minorHAnsi" w:hAnsiTheme="minorHAnsi" w:cstheme="minorHAnsi"/>
              </w:rPr>
              <w:t>, to review and inform their Pupil Learning Plan (PLP).</w:t>
            </w:r>
          </w:p>
          <w:p w14:paraId="25A1E200" w14:textId="77777777" w:rsidR="007A7836" w:rsidRPr="00DD0EB4" w:rsidRDefault="007A7836" w:rsidP="007A7836">
            <w:pPr>
              <w:spacing w:after="10" w:line="246" w:lineRule="auto"/>
              <w:ind w:left="720" w:firstLine="0"/>
              <w:jc w:val="both"/>
              <w:rPr>
                <w:rFonts w:asciiTheme="minorHAnsi" w:hAnsiTheme="minorHAnsi" w:cstheme="minorHAnsi"/>
              </w:rPr>
            </w:pPr>
          </w:p>
          <w:p w14:paraId="2B188EEE" w14:textId="77777777" w:rsidR="004F30A9" w:rsidRPr="00DD0EB4" w:rsidRDefault="004F30A9" w:rsidP="004F30A9">
            <w:pPr>
              <w:spacing w:after="10" w:line="246" w:lineRule="auto"/>
              <w:ind w:left="0" w:firstLine="0"/>
              <w:jc w:val="both"/>
              <w:rPr>
                <w:rFonts w:asciiTheme="minorHAnsi" w:hAnsiTheme="minorHAnsi" w:cstheme="minorHAnsi"/>
                <w:b/>
                <w:bCs/>
              </w:rPr>
            </w:pPr>
            <w:r w:rsidRPr="00DD0EB4">
              <w:rPr>
                <w:rFonts w:asciiTheme="minorHAnsi" w:hAnsiTheme="minorHAnsi" w:cstheme="minorHAnsi"/>
                <w:b/>
                <w:bCs/>
              </w:rPr>
              <w:t>Pupil Learning Plans (PLPs)</w:t>
            </w:r>
          </w:p>
          <w:p w14:paraId="683006F7" w14:textId="77777777" w:rsidR="004F30A9" w:rsidRPr="00DD0EB4" w:rsidRDefault="004F30A9" w:rsidP="00BE7130">
            <w:pPr>
              <w:numPr>
                <w:ilvl w:val="0"/>
                <w:numId w:val="14"/>
              </w:numPr>
              <w:spacing w:after="10" w:line="246" w:lineRule="auto"/>
              <w:jc w:val="both"/>
              <w:rPr>
                <w:rFonts w:asciiTheme="minorHAnsi" w:hAnsiTheme="minorHAnsi" w:cstheme="minorHAnsi"/>
              </w:rPr>
            </w:pPr>
            <w:r w:rsidRPr="00DD0EB4">
              <w:rPr>
                <w:rFonts w:asciiTheme="minorHAnsi" w:hAnsiTheme="minorHAnsi" w:cstheme="minorHAnsi"/>
              </w:rPr>
              <w:t>Each PLP outlines:</w:t>
            </w:r>
          </w:p>
          <w:p w14:paraId="15882F03" w14:textId="77777777" w:rsidR="004F30A9" w:rsidRPr="00DD0EB4" w:rsidRDefault="004F30A9" w:rsidP="00BE7130">
            <w:pPr>
              <w:numPr>
                <w:ilvl w:val="1"/>
                <w:numId w:val="14"/>
              </w:numPr>
              <w:spacing w:after="10" w:line="246" w:lineRule="auto"/>
              <w:jc w:val="both"/>
              <w:rPr>
                <w:rFonts w:asciiTheme="minorHAnsi" w:hAnsiTheme="minorHAnsi" w:cstheme="minorHAnsi"/>
              </w:rPr>
            </w:pPr>
            <w:r w:rsidRPr="00DD0EB4">
              <w:rPr>
                <w:rFonts w:asciiTheme="minorHAnsi" w:hAnsiTheme="minorHAnsi" w:cstheme="minorHAnsi"/>
              </w:rPr>
              <w:t>The child’s specific areas of need (in line with the four areas of SEND)</w:t>
            </w:r>
          </w:p>
          <w:p w14:paraId="2480548B" w14:textId="77777777" w:rsidR="004F30A9" w:rsidRPr="00DD0EB4" w:rsidRDefault="004F30A9" w:rsidP="00BE7130">
            <w:pPr>
              <w:numPr>
                <w:ilvl w:val="1"/>
                <w:numId w:val="14"/>
              </w:numPr>
              <w:spacing w:after="10" w:line="246" w:lineRule="auto"/>
              <w:jc w:val="both"/>
              <w:rPr>
                <w:rFonts w:asciiTheme="minorHAnsi" w:hAnsiTheme="minorHAnsi" w:cstheme="minorHAnsi"/>
              </w:rPr>
            </w:pPr>
            <w:r w:rsidRPr="00DD0EB4">
              <w:rPr>
                <w:rFonts w:asciiTheme="minorHAnsi" w:hAnsiTheme="minorHAnsi" w:cstheme="minorHAnsi"/>
              </w:rPr>
              <w:t>Strategies to support the child within whole-class teaching</w:t>
            </w:r>
          </w:p>
          <w:p w14:paraId="6A3812CA" w14:textId="77777777" w:rsidR="004F30A9" w:rsidRPr="00DD0EB4" w:rsidRDefault="004F30A9" w:rsidP="00BE7130">
            <w:pPr>
              <w:numPr>
                <w:ilvl w:val="1"/>
                <w:numId w:val="14"/>
              </w:numPr>
              <w:spacing w:after="10" w:line="246" w:lineRule="auto"/>
              <w:jc w:val="both"/>
              <w:rPr>
                <w:rFonts w:asciiTheme="minorHAnsi" w:hAnsiTheme="minorHAnsi" w:cstheme="minorHAnsi"/>
              </w:rPr>
            </w:pPr>
            <w:r w:rsidRPr="00DD0EB4">
              <w:rPr>
                <w:rFonts w:asciiTheme="minorHAnsi" w:hAnsiTheme="minorHAnsi" w:cstheme="minorHAnsi"/>
              </w:rPr>
              <w:t>Any additional interventions or targeted support they are receiving</w:t>
            </w:r>
          </w:p>
          <w:p w14:paraId="0435B55D" w14:textId="77777777" w:rsidR="004F30A9" w:rsidRPr="00DD0EB4" w:rsidRDefault="004F30A9" w:rsidP="00BE7130">
            <w:pPr>
              <w:numPr>
                <w:ilvl w:val="0"/>
                <w:numId w:val="14"/>
              </w:numPr>
              <w:spacing w:after="10" w:line="246" w:lineRule="auto"/>
              <w:jc w:val="both"/>
              <w:rPr>
                <w:rFonts w:asciiTheme="minorHAnsi" w:hAnsiTheme="minorHAnsi" w:cstheme="minorHAnsi"/>
              </w:rPr>
            </w:pPr>
            <w:r w:rsidRPr="00DD0EB4">
              <w:rPr>
                <w:rFonts w:asciiTheme="minorHAnsi" w:hAnsiTheme="minorHAnsi" w:cstheme="minorHAnsi"/>
              </w:rPr>
              <w:lastRenderedPageBreak/>
              <w:t>These plans are developed in collaboration with parents and reviewed regularly to ensure support remains appropriate and effective.</w:t>
            </w:r>
          </w:p>
          <w:p w14:paraId="03926156" w14:textId="77777777" w:rsidR="007A7836" w:rsidRPr="00DD0EB4" w:rsidRDefault="007A7836" w:rsidP="007A7836">
            <w:pPr>
              <w:spacing w:after="10" w:line="246" w:lineRule="auto"/>
              <w:ind w:left="720" w:firstLine="0"/>
              <w:jc w:val="both"/>
              <w:rPr>
                <w:rFonts w:asciiTheme="minorHAnsi" w:hAnsiTheme="minorHAnsi" w:cstheme="minorHAnsi"/>
              </w:rPr>
            </w:pPr>
          </w:p>
          <w:p w14:paraId="1B7B6C6E" w14:textId="77777777" w:rsidR="004F30A9" w:rsidRPr="00DD0EB4" w:rsidRDefault="004F30A9" w:rsidP="004F30A9">
            <w:pPr>
              <w:spacing w:after="10" w:line="246" w:lineRule="auto"/>
              <w:ind w:left="0" w:firstLine="0"/>
              <w:jc w:val="both"/>
              <w:rPr>
                <w:rFonts w:asciiTheme="minorHAnsi" w:hAnsiTheme="minorHAnsi" w:cstheme="minorHAnsi"/>
                <w:b/>
                <w:bCs/>
              </w:rPr>
            </w:pPr>
            <w:r w:rsidRPr="00DD0EB4">
              <w:rPr>
                <w:rFonts w:asciiTheme="minorHAnsi" w:hAnsiTheme="minorHAnsi" w:cstheme="minorHAnsi"/>
                <w:b/>
                <w:bCs/>
              </w:rPr>
              <w:t>Skilled and Trained Staff</w:t>
            </w:r>
          </w:p>
          <w:p w14:paraId="68FB81EA" w14:textId="77777777" w:rsidR="004F30A9" w:rsidRPr="00DD0EB4" w:rsidRDefault="004F30A9" w:rsidP="00BE7130">
            <w:pPr>
              <w:numPr>
                <w:ilvl w:val="0"/>
                <w:numId w:val="15"/>
              </w:numPr>
              <w:spacing w:after="10" w:line="246" w:lineRule="auto"/>
              <w:jc w:val="both"/>
              <w:rPr>
                <w:rFonts w:asciiTheme="minorHAnsi" w:hAnsiTheme="minorHAnsi" w:cstheme="minorHAnsi"/>
              </w:rPr>
            </w:pPr>
            <w:r w:rsidRPr="00DD0EB4">
              <w:rPr>
                <w:rFonts w:asciiTheme="minorHAnsi" w:hAnsiTheme="minorHAnsi" w:cstheme="minorHAnsi"/>
              </w:rPr>
              <w:t>All staff at St Luke’s are trained and experienced in working with a range of SEND needs, and training is ongoing to ensure the school keeps pace with best practice.</w:t>
            </w:r>
          </w:p>
          <w:p w14:paraId="13B3D291" w14:textId="77777777" w:rsidR="004F30A9" w:rsidRPr="00DD0EB4" w:rsidRDefault="004F30A9" w:rsidP="00BE7130">
            <w:pPr>
              <w:numPr>
                <w:ilvl w:val="0"/>
                <w:numId w:val="15"/>
              </w:numPr>
              <w:spacing w:after="10" w:line="246" w:lineRule="auto"/>
              <w:jc w:val="both"/>
              <w:rPr>
                <w:rFonts w:asciiTheme="minorHAnsi" w:hAnsiTheme="minorHAnsi" w:cstheme="minorHAnsi"/>
              </w:rPr>
            </w:pPr>
            <w:r w:rsidRPr="00DD0EB4">
              <w:rPr>
                <w:rFonts w:asciiTheme="minorHAnsi" w:hAnsiTheme="minorHAnsi" w:cstheme="minorHAnsi"/>
              </w:rPr>
              <w:t>Teachers and teaching assistants use their understanding of individual needs to adapt curriculum delivery appropriately, supported by advice from the SENDCo and, when necessary, external professionals.</w:t>
            </w:r>
          </w:p>
          <w:p w14:paraId="426E5458" w14:textId="77777777" w:rsidR="007A7836" w:rsidRPr="00DD0EB4" w:rsidRDefault="007A7836" w:rsidP="004F30A9">
            <w:pPr>
              <w:spacing w:after="10" w:line="246" w:lineRule="auto"/>
              <w:ind w:left="0" w:firstLine="0"/>
              <w:jc w:val="both"/>
              <w:rPr>
                <w:rFonts w:asciiTheme="minorHAnsi" w:hAnsiTheme="minorHAnsi" w:cstheme="minorHAnsi"/>
              </w:rPr>
            </w:pPr>
          </w:p>
          <w:p w14:paraId="0DE98E30" w14:textId="4C57C34C" w:rsidR="004151EC" w:rsidRPr="00DD0EB4" w:rsidRDefault="007A7836" w:rsidP="004F30A9">
            <w:pPr>
              <w:spacing w:after="10" w:line="246" w:lineRule="auto"/>
              <w:ind w:left="0" w:firstLine="0"/>
              <w:jc w:val="both"/>
              <w:rPr>
                <w:rFonts w:asciiTheme="minorHAnsi" w:hAnsiTheme="minorHAnsi" w:cstheme="minorHAnsi"/>
              </w:rPr>
            </w:pPr>
            <w:r w:rsidRPr="00DD0EB4">
              <w:rPr>
                <w:rFonts w:asciiTheme="minorHAnsi" w:hAnsiTheme="minorHAnsi" w:cstheme="minorHAnsi"/>
              </w:rPr>
              <w:t>A</w:t>
            </w:r>
            <w:r w:rsidR="004F30A9" w:rsidRPr="00DD0EB4">
              <w:rPr>
                <w:rFonts w:asciiTheme="minorHAnsi" w:hAnsiTheme="minorHAnsi" w:cstheme="minorHAnsi"/>
              </w:rPr>
              <w:t xml:space="preserve">t St Luke’s </w:t>
            </w:r>
            <w:r w:rsidR="007F2867">
              <w:rPr>
                <w:rFonts w:asciiTheme="minorHAnsi" w:hAnsiTheme="minorHAnsi" w:cstheme="minorHAnsi"/>
              </w:rPr>
              <w:t>Prima</w:t>
            </w:r>
            <w:r w:rsidR="00F61980">
              <w:rPr>
                <w:rFonts w:asciiTheme="minorHAnsi" w:hAnsiTheme="minorHAnsi" w:cstheme="minorHAnsi"/>
              </w:rPr>
              <w:t xml:space="preserve">ry school, </w:t>
            </w:r>
            <w:r w:rsidR="004F30A9" w:rsidRPr="00DD0EB4">
              <w:rPr>
                <w:rFonts w:asciiTheme="minorHAnsi" w:hAnsiTheme="minorHAnsi" w:cstheme="minorHAnsi"/>
              </w:rPr>
              <w:t>the curriculum is flexible and responsive, designed to meet your child where they are and help them progress at their own pace. Through ongoing assessment, personalised planning, and inclusive teaching, we ensure that your child is both supported and challenged in a way that promotes confidence, achievement</w:t>
            </w:r>
            <w:r w:rsidRPr="00DD0EB4">
              <w:rPr>
                <w:rFonts w:asciiTheme="minorHAnsi" w:hAnsiTheme="minorHAnsi" w:cstheme="minorHAnsi"/>
              </w:rPr>
              <w:t xml:space="preserve"> </w:t>
            </w:r>
            <w:r w:rsidR="004F30A9" w:rsidRPr="00DD0EB4">
              <w:rPr>
                <w:rFonts w:asciiTheme="minorHAnsi" w:hAnsiTheme="minorHAnsi" w:cstheme="minorHAnsi"/>
              </w:rPr>
              <w:t>and full participation in school life.</w:t>
            </w:r>
          </w:p>
        </w:tc>
      </w:tr>
      <w:tr w:rsidR="004151EC" w:rsidRPr="00DD0EB4" w14:paraId="55549A65" w14:textId="77777777" w:rsidTr="007F2867">
        <w:trPr>
          <w:trHeight w:val="205"/>
          <w:jc w:val="center"/>
        </w:trPr>
        <w:tc>
          <w:tcPr>
            <w:tcW w:w="2263" w:type="dxa"/>
            <w:shd w:val="clear" w:color="auto" w:fill="DEEAF6" w:themeFill="accent5" w:themeFillTint="33"/>
            <w:vAlign w:val="center"/>
          </w:tcPr>
          <w:p w14:paraId="6E3352C3"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t>How will both you and I know how my child is doing and how will you help me to support my child's learning?</w:t>
            </w:r>
          </w:p>
          <w:p w14:paraId="7227F41C" w14:textId="77777777" w:rsidR="005E6CCE" w:rsidRPr="00DD0EB4" w:rsidRDefault="005E6CCE" w:rsidP="008B1A38">
            <w:pPr>
              <w:ind w:left="0" w:firstLine="0"/>
              <w:jc w:val="center"/>
              <w:rPr>
                <w:rFonts w:asciiTheme="minorHAnsi" w:hAnsiTheme="minorHAnsi" w:cstheme="minorHAnsi"/>
                <w:color w:val="FF0000"/>
              </w:rPr>
            </w:pPr>
          </w:p>
          <w:p w14:paraId="12D43544" w14:textId="00790412" w:rsidR="005E6CCE" w:rsidRPr="00DD0EB4" w:rsidRDefault="005E6CCE" w:rsidP="008B1A38">
            <w:pPr>
              <w:ind w:left="0" w:firstLine="0"/>
              <w:jc w:val="center"/>
              <w:rPr>
                <w:rFonts w:asciiTheme="minorHAnsi" w:hAnsiTheme="minorHAnsi" w:cstheme="minorHAnsi"/>
                <w:color w:val="FF0000"/>
              </w:rPr>
            </w:pPr>
            <w:r w:rsidRPr="00DD0EB4">
              <w:rPr>
                <w:rFonts w:asciiTheme="minorHAnsi" w:hAnsiTheme="minorHAnsi" w:cstheme="minorHAnsi"/>
                <w:noProof/>
                <w:color w:val="FF0000"/>
              </w:rPr>
              <w:drawing>
                <wp:inline distT="0" distB="0" distL="0" distR="0" wp14:anchorId="3D9DE5DB" wp14:editId="6D87C8B1">
                  <wp:extent cx="967824" cy="777307"/>
                  <wp:effectExtent l="0" t="0" r="3810" b="3810"/>
                  <wp:docPr id="214588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83041" name=""/>
                          <pic:cNvPicPr/>
                        </pic:nvPicPr>
                        <pic:blipFill>
                          <a:blip r:embed="rId24"/>
                          <a:stretch>
                            <a:fillRect/>
                          </a:stretch>
                        </pic:blipFill>
                        <pic:spPr>
                          <a:xfrm>
                            <a:off x="0" y="0"/>
                            <a:ext cx="967824" cy="777307"/>
                          </a:xfrm>
                          <a:prstGeom prst="rect">
                            <a:avLst/>
                          </a:prstGeom>
                        </pic:spPr>
                      </pic:pic>
                    </a:graphicData>
                  </a:graphic>
                </wp:inline>
              </w:drawing>
            </w:r>
          </w:p>
        </w:tc>
        <w:tc>
          <w:tcPr>
            <w:tcW w:w="13436" w:type="dxa"/>
            <w:gridSpan w:val="3"/>
          </w:tcPr>
          <w:p w14:paraId="6D290758" w14:textId="6F2D2F41" w:rsidR="004F30A9" w:rsidRPr="00DD0EB4" w:rsidRDefault="004F30A9" w:rsidP="004F30A9">
            <w:pPr>
              <w:spacing w:after="2" w:line="238" w:lineRule="auto"/>
              <w:ind w:left="0" w:firstLine="0"/>
              <w:jc w:val="both"/>
              <w:rPr>
                <w:rFonts w:asciiTheme="minorHAnsi" w:hAnsiTheme="minorHAnsi" w:cstheme="minorHAnsi"/>
              </w:rPr>
            </w:pPr>
            <w:r w:rsidRPr="00DD0EB4">
              <w:rPr>
                <w:rFonts w:asciiTheme="minorHAnsi" w:hAnsiTheme="minorHAnsi" w:cstheme="minorHAnsi"/>
              </w:rPr>
              <w:t xml:space="preserve">At St Luke’s C of E Primary School, we recognise the importance of clear, ongoing communication between school and families to ensure that children with </w:t>
            </w:r>
            <w:r w:rsidR="00092521" w:rsidRPr="00DD0EB4">
              <w:rPr>
                <w:rFonts w:asciiTheme="minorHAnsi" w:hAnsiTheme="minorHAnsi" w:cstheme="minorHAnsi"/>
              </w:rPr>
              <w:t>SEND</w:t>
            </w:r>
            <w:r w:rsidRPr="00DD0EB4">
              <w:rPr>
                <w:rFonts w:asciiTheme="minorHAnsi" w:hAnsiTheme="minorHAnsi" w:cstheme="minorHAnsi"/>
              </w:rPr>
              <w:t xml:space="preserve"> are fully supported both at school and at home. In line with the SEND Code of Practice (2014) and the BCP Local Offer, we work closely with parents and carers to monitor progress, review provision, and plan next steps together.</w:t>
            </w:r>
          </w:p>
          <w:p w14:paraId="0A8429D9" w14:textId="77777777" w:rsidR="00092521" w:rsidRPr="00DD0EB4" w:rsidRDefault="00092521" w:rsidP="004F30A9">
            <w:pPr>
              <w:spacing w:after="2" w:line="238" w:lineRule="auto"/>
              <w:ind w:left="0" w:firstLine="0"/>
              <w:jc w:val="both"/>
              <w:rPr>
                <w:rFonts w:asciiTheme="minorHAnsi" w:hAnsiTheme="minorHAnsi" w:cstheme="minorHAnsi"/>
              </w:rPr>
            </w:pPr>
          </w:p>
          <w:p w14:paraId="5A0BB447" w14:textId="77777777" w:rsidR="004F30A9" w:rsidRPr="00DD0EB4" w:rsidRDefault="004F30A9" w:rsidP="004F30A9">
            <w:pPr>
              <w:spacing w:after="2" w:line="238" w:lineRule="auto"/>
              <w:ind w:left="0" w:firstLine="0"/>
              <w:jc w:val="both"/>
              <w:rPr>
                <w:rFonts w:asciiTheme="minorHAnsi" w:hAnsiTheme="minorHAnsi" w:cstheme="minorHAnsi"/>
                <w:b/>
                <w:bCs/>
              </w:rPr>
            </w:pPr>
            <w:r w:rsidRPr="00DD0EB4">
              <w:rPr>
                <w:rFonts w:asciiTheme="minorHAnsi" w:hAnsiTheme="minorHAnsi" w:cstheme="minorHAnsi"/>
                <w:b/>
                <w:bCs/>
              </w:rPr>
              <w:t>Monitoring Your Child’s Progress</w:t>
            </w:r>
          </w:p>
          <w:p w14:paraId="0E0FE4A2" w14:textId="77777777" w:rsidR="004F30A9" w:rsidRPr="00DD0EB4" w:rsidRDefault="004F30A9" w:rsidP="00BE7130">
            <w:pPr>
              <w:numPr>
                <w:ilvl w:val="0"/>
                <w:numId w:val="16"/>
              </w:numPr>
              <w:spacing w:after="2" w:line="238" w:lineRule="auto"/>
              <w:jc w:val="both"/>
              <w:rPr>
                <w:rFonts w:asciiTheme="minorHAnsi" w:hAnsiTheme="minorHAnsi" w:cstheme="minorHAnsi"/>
              </w:rPr>
            </w:pPr>
            <w:r w:rsidRPr="00DD0EB4">
              <w:rPr>
                <w:rFonts w:asciiTheme="minorHAnsi" w:hAnsiTheme="minorHAnsi" w:cstheme="minorHAnsi"/>
              </w:rPr>
              <w:t>The progress of children with SEND is closely tracked using:</w:t>
            </w:r>
          </w:p>
          <w:p w14:paraId="12C2D05A" w14:textId="77777777" w:rsidR="004F30A9" w:rsidRPr="00DD0EB4" w:rsidRDefault="004F30A9" w:rsidP="00BE7130">
            <w:pPr>
              <w:numPr>
                <w:ilvl w:val="1"/>
                <w:numId w:val="16"/>
              </w:numPr>
              <w:spacing w:after="2" w:line="238" w:lineRule="auto"/>
              <w:jc w:val="both"/>
              <w:rPr>
                <w:rFonts w:asciiTheme="minorHAnsi" w:hAnsiTheme="minorHAnsi" w:cstheme="minorHAnsi"/>
              </w:rPr>
            </w:pPr>
            <w:r w:rsidRPr="00DD0EB4">
              <w:rPr>
                <w:rFonts w:asciiTheme="minorHAnsi" w:hAnsiTheme="minorHAnsi" w:cstheme="minorHAnsi"/>
              </w:rPr>
              <w:t>Learning outcomes in books or recorded work</w:t>
            </w:r>
          </w:p>
          <w:p w14:paraId="56BFDAB2" w14:textId="77777777" w:rsidR="004F30A9" w:rsidRPr="00DD0EB4" w:rsidRDefault="004F30A9" w:rsidP="00BE7130">
            <w:pPr>
              <w:numPr>
                <w:ilvl w:val="1"/>
                <w:numId w:val="16"/>
              </w:numPr>
              <w:spacing w:after="2" w:line="238" w:lineRule="auto"/>
              <w:jc w:val="both"/>
              <w:rPr>
                <w:rFonts w:asciiTheme="minorHAnsi" w:hAnsiTheme="minorHAnsi" w:cstheme="minorHAnsi"/>
              </w:rPr>
            </w:pPr>
            <w:r w:rsidRPr="00DD0EB4">
              <w:rPr>
                <w:rFonts w:asciiTheme="minorHAnsi" w:hAnsiTheme="minorHAnsi" w:cstheme="minorHAnsi"/>
              </w:rPr>
              <w:t>Individual assessments tailored to the child’s needs</w:t>
            </w:r>
          </w:p>
          <w:p w14:paraId="1935BBE1" w14:textId="77777777" w:rsidR="004F30A9" w:rsidRPr="00DD0EB4" w:rsidRDefault="004F30A9" w:rsidP="00BE7130">
            <w:pPr>
              <w:numPr>
                <w:ilvl w:val="1"/>
                <w:numId w:val="16"/>
              </w:numPr>
              <w:spacing w:after="2" w:line="238" w:lineRule="auto"/>
              <w:jc w:val="both"/>
              <w:rPr>
                <w:rFonts w:asciiTheme="minorHAnsi" w:hAnsiTheme="minorHAnsi" w:cstheme="minorHAnsi"/>
              </w:rPr>
            </w:pPr>
            <w:r w:rsidRPr="00DD0EB4">
              <w:rPr>
                <w:rFonts w:asciiTheme="minorHAnsi" w:hAnsiTheme="minorHAnsi" w:cstheme="minorHAnsi"/>
              </w:rPr>
              <w:t>Teacher observations of behaviour, engagement, and social/emotional development</w:t>
            </w:r>
          </w:p>
          <w:p w14:paraId="3D7558B7" w14:textId="77777777" w:rsidR="004F30A9" w:rsidRPr="00DD0EB4" w:rsidRDefault="004F30A9" w:rsidP="00BE7130">
            <w:pPr>
              <w:numPr>
                <w:ilvl w:val="0"/>
                <w:numId w:val="16"/>
              </w:numPr>
              <w:spacing w:after="2" w:line="238" w:lineRule="auto"/>
              <w:jc w:val="both"/>
              <w:rPr>
                <w:rFonts w:asciiTheme="minorHAnsi" w:hAnsiTheme="minorHAnsi" w:cstheme="minorHAnsi"/>
              </w:rPr>
            </w:pPr>
            <w:r w:rsidRPr="00DD0EB4">
              <w:rPr>
                <w:rFonts w:asciiTheme="minorHAnsi" w:hAnsiTheme="minorHAnsi" w:cstheme="minorHAnsi"/>
              </w:rPr>
              <w:t>Progress towards individual learning targets is reviewed regularly and recorded on your child’s Pupil Learning Plan (PLP).</w:t>
            </w:r>
          </w:p>
          <w:p w14:paraId="1BE7D0FC" w14:textId="77777777" w:rsidR="00092521" w:rsidRPr="00DD0EB4" w:rsidRDefault="00092521" w:rsidP="00092521">
            <w:pPr>
              <w:spacing w:after="2" w:line="238" w:lineRule="auto"/>
              <w:ind w:left="720" w:firstLine="0"/>
              <w:jc w:val="both"/>
              <w:rPr>
                <w:rFonts w:asciiTheme="minorHAnsi" w:hAnsiTheme="minorHAnsi" w:cstheme="minorHAnsi"/>
              </w:rPr>
            </w:pPr>
          </w:p>
          <w:p w14:paraId="59D9443D" w14:textId="77777777" w:rsidR="004F30A9" w:rsidRPr="00DD0EB4" w:rsidRDefault="004F30A9" w:rsidP="004F30A9">
            <w:pPr>
              <w:spacing w:after="2" w:line="238" w:lineRule="auto"/>
              <w:ind w:left="0" w:firstLine="0"/>
              <w:jc w:val="both"/>
              <w:rPr>
                <w:rFonts w:asciiTheme="minorHAnsi" w:hAnsiTheme="minorHAnsi" w:cstheme="minorHAnsi"/>
                <w:b/>
                <w:bCs/>
              </w:rPr>
            </w:pPr>
            <w:r w:rsidRPr="00DD0EB4">
              <w:rPr>
                <w:rFonts w:asciiTheme="minorHAnsi" w:hAnsiTheme="minorHAnsi" w:cstheme="minorHAnsi"/>
                <w:b/>
                <w:bCs/>
              </w:rPr>
              <w:t>Communicating with You</w:t>
            </w:r>
          </w:p>
          <w:p w14:paraId="7F1BB73E" w14:textId="44DFC09A" w:rsidR="004F30A9" w:rsidRPr="00DD0EB4" w:rsidRDefault="004F30A9" w:rsidP="00BE7130">
            <w:pPr>
              <w:numPr>
                <w:ilvl w:val="0"/>
                <w:numId w:val="17"/>
              </w:numPr>
              <w:spacing w:after="2" w:line="238" w:lineRule="auto"/>
              <w:jc w:val="both"/>
              <w:rPr>
                <w:rFonts w:asciiTheme="minorHAnsi" w:hAnsiTheme="minorHAnsi" w:cstheme="minorHAnsi"/>
              </w:rPr>
            </w:pPr>
            <w:r w:rsidRPr="00DD0EB4">
              <w:rPr>
                <w:rFonts w:asciiTheme="minorHAnsi" w:hAnsiTheme="minorHAnsi" w:cstheme="minorHAnsi"/>
              </w:rPr>
              <w:t>Termly parent</w:t>
            </w:r>
            <w:r w:rsidR="00B84202">
              <w:rPr>
                <w:rFonts w:asciiTheme="minorHAnsi" w:hAnsiTheme="minorHAnsi" w:cstheme="minorHAnsi"/>
              </w:rPr>
              <w:t>/carer</w:t>
            </w:r>
            <w:r w:rsidRPr="00DD0EB4">
              <w:rPr>
                <w:rFonts w:asciiTheme="minorHAnsi" w:hAnsiTheme="minorHAnsi" w:cstheme="minorHAnsi"/>
              </w:rPr>
              <w:t xml:space="preserve"> consultation meetings provide structured opportunities for you to meet with the class teacher to:</w:t>
            </w:r>
          </w:p>
          <w:p w14:paraId="6551B29E" w14:textId="77777777" w:rsidR="004F30A9" w:rsidRPr="00DD0EB4" w:rsidRDefault="004F30A9" w:rsidP="00BE7130">
            <w:pPr>
              <w:numPr>
                <w:ilvl w:val="1"/>
                <w:numId w:val="17"/>
              </w:numPr>
              <w:spacing w:after="2" w:line="238" w:lineRule="auto"/>
              <w:jc w:val="both"/>
              <w:rPr>
                <w:rFonts w:asciiTheme="minorHAnsi" w:hAnsiTheme="minorHAnsi" w:cstheme="minorHAnsi"/>
              </w:rPr>
            </w:pPr>
            <w:r w:rsidRPr="00DD0EB4">
              <w:rPr>
                <w:rFonts w:asciiTheme="minorHAnsi" w:hAnsiTheme="minorHAnsi" w:cstheme="minorHAnsi"/>
              </w:rPr>
              <w:t>Review your child’s PLP and discuss progress</w:t>
            </w:r>
          </w:p>
          <w:p w14:paraId="0A3E4339" w14:textId="77777777" w:rsidR="004F30A9" w:rsidRPr="00DD0EB4" w:rsidRDefault="004F30A9" w:rsidP="00BE7130">
            <w:pPr>
              <w:numPr>
                <w:ilvl w:val="1"/>
                <w:numId w:val="17"/>
              </w:numPr>
              <w:spacing w:after="2" w:line="238" w:lineRule="auto"/>
              <w:jc w:val="both"/>
              <w:rPr>
                <w:rFonts w:asciiTheme="minorHAnsi" w:hAnsiTheme="minorHAnsi" w:cstheme="minorHAnsi"/>
              </w:rPr>
            </w:pPr>
            <w:r w:rsidRPr="00DD0EB4">
              <w:rPr>
                <w:rFonts w:asciiTheme="minorHAnsi" w:hAnsiTheme="minorHAnsi" w:cstheme="minorHAnsi"/>
              </w:rPr>
              <w:t>Talk through strategies that are working well in school</w:t>
            </w:r>
          </w:p>
          <w:p w14:paraId="11A5A3CC" w14:textId="77777777" w:rsidR="004F30A9" w:rsidRPr="00DD0EB4" w:rsidRDefault="004F30A9" w:rsidP="00BE7130">
            <w:pPr>
              <w:numPr>
                <w:ilvl w:val="1"/>
                <w:numId w:val="17"/>
              </w:numPr>
              <w:spacing w:after="2" w:line="238" w:lineRule="auto"/>
              <w:jc w:val="both"/>
              <w:rPr>
                <w:rFonts w:asciiTheme="minorHAnsi" w:hAnsiTheme="minorHAnsi" w:cstheme="minorHAnsi"/>
              </w:rPr>
            </w:pPr>
            <w:r w:rsidRPr="00DD0EB4">
              <w:rPr>
                <w:rFonts w:asciiTheme="minorHAnsi" w:hAnsiTheme="minorHAnsi" w:cstheme="minorHAnsi"/>
              </w:rPr>
              <w:t>Share ideas for how to support learning at home</w:t>
            </w:r>
          </w:p>
          <w:p w14:paraId="1A898488" w14:textId="77777777" w:rsidR="004F30A9" w:rsidRPr="00DD0EB4" w:rsidRDefault="004F30A9" w:rsidP="00BE7130">
            <w:pPr>
              <w:numPr>
                <w:ilvl w:val="0"/>
                <w:numId w:val="17"/>
              </w:numPr>
              <w:spacing w:after="2" w:line="238" w:lineRule="auto"/>
              <w:jc w:val="both"/>
              <w:rPr>
                <w:rFonts w:asciiTheme="minorHAnsi" w:hAnsiTheme="minorHAnsi" w:cstheme="minorHAnsi"/>
              </w:rPr>
            </w:pPr>
            <w:r w:rsidRPr="00DD0EB4">
              <w:rPr>
                <w:rFonts w:asciiTheme="minorHAnsi" w:hAnsiTheme="minorHAnsi" w:cstheme="minorHAnsi"/>
              </w:rPr>
              <w:lastRenderedPageBreak/>
              <w:t>In addition to formal meetings, we encourage ongoing informal communication, so that any questions or concerns can be addressed quickly and collaboratively.</w:t>
            </w:r>
          </w:p>
          <w:p w14:paraId="28AE0A75" w14:textId="77777777" w:rsidR="004F30A9" w:rsidRPr="00DD0EB4" w:rsidRDefault="004F30A9" w:rsidP="00BE7130">
            <w:pPr>
              <w:numPr>
                <w:ilvl w:val="0"/>
                <w:numId w:val="17"/>
              </w:numPr>
              <w:spacing w:after="2" w:line="238" w:lineRule="auto"/>
              <w:jc w:val="both"/>
              <w:rPr>
                <w:rFonts w:asciiTheme="minorHAnsi" w:hAnsiTheme="minorHAnsi" w:cstheme="minorHAnsi"/>
              </w:rPr>
            </w:pPr>
            <w:r w:rsidRPr="00DD0EB4">
              <w:rPr>
                <w:rFonts w:asciiTheme="minorHAnsi" w:hAnsiTheme="minorHAnsi" w:cstheme="minorHAnsi"/>
              </w:rPr>
              <w:t>If more detailed discussion or support is needed, you are welcome to book an appointment with:</w:t>
            </w:r>
          </w:p>
          <w:p w14:paraId="37D3F50F" w14:textId="5611C111" w:rsidR="004F30A9" w:rsidRPr="00DD0EB4" w:rsidRDefault="004F30A9" w:rsidP="00B84202">
            <w:pPr>
              <w:numPr>
                <w:ilvl w:val="1"/>
                <w:numId w:val="17"/>
              </w:numPr>
              <w:spacing w:after="2" w:line="238" w:lineRule="auto"/>
              <w:rPr>
                <w:rFonts w:asciiTheme="minorHAnsi" w:hAnsiTheme="minorHAnsi" w:cstheme="minorHAnsi"/>
              </w:rPr>
            </w:pPr>
            <w:r w:rsidRPr="00DD0EB4">
              <w:rPr>
                <w:rFonts w:asciiTheme="minorHAnsi" w:hAnsiTheme="minorHAnsi" w:cstheme="minorHAnsi"/>
              </w:rPr>
              <w:t>SENDCo / Inclusion Lead, Mrs Vic Gill</w:t>
            </w:r>
            <w:r w:rsidR="00BD59BF">
              <w:rPr>
                <w:rFonts w:asciiTheme="minorHAnsi" w:hAnsiTheme="minorHAnsi" w:cstheme="minorHAnsi"/>
              </w:rPr>
              <w:t>/Miss Abi Waring</w:t>
            </w:r>
            <w:r w:rsidRPr="00DD0EB4">
              <w:rPr>
                <w:rFonts w:asciiTheme="minorHAnsi" w:hAnsiTheme="minorHAnsi" w:cstheme="minorHAnsi"/>
              </w:rPr>
              <w:br/>
            </w:r>
            <w:hyperlink r:id="rId25" w:history="1">
              <w:r w:rsidR="007A7836" w:rsidRPr="00DD0EB4">
                <w:rPr>
                  <w:rStyle w:val="Hyperlink"/>
                  <w:rFonts w:asciiTheme="minorHAnsi" w:hAnsiTheme="minorHAnsi" w:cstheme="minorHAnsi"/>
                </w:rPr>
                <w:t>stlukessenco@coastalpartnership.co.uk</w:t>
              </w:r>
            </w:hyperlink>
            <w:r w:rsidR="007A7836" w:rsidRPr="00DD0EB4">
              <w:rPr>
                <w:rFonts w:asciiTheme="minorHAnsi" w:hAnsiTheme="minorHAnsi" w:cstheme="minorHAnsi"/>
                <w:i/>
                <w:iCs/>
              </w:rPr>
              <w:t xml:space="preserve"> </w:t>
            </w:r>
          </w:p>
          <w:p w14:paraId="596D1006" w14:textId="0CE18061" w:rsidR="004F30A9" w:rsidRPr="00DD0EB4" w:rsidRDefault="004F30A9" w:rsidP="00B84202">
            <w:pPr>
              <w:numPr>
                <w:ilvl w:val="1"/>
                <w:numId w:val="17"/>
              </w:numPr>
              <w:spacing w:after="2" w:line="238" w:lineRule="auto"/>
              <w:rPr>
                <w:rFonts w:asciiTheme="minorHAnsi" w:hAnsiTheme="minorHAnsi" w:cstheme="minorHAnsi"/>
              </w:rPr>
            </w:pPr>
            <w:r w:rsidRPr="00DD0EB4">
              <w:rPr>
                <w:rFonts w:asciiTheme="minorHAnsi" w:hAnsiTheme="minorHAnsi" w:cstheme="minorHAnsi"/>
              </w:rPr>
              <w:t>Family Support Worker</w:t>
            </w:r>
            <w:r w:rsidR="007A7836" w:rsidRPr="00DD0EB4">
              <w:rPr>
                <w:rFonts w:asciiTheme="minorHAnsi" w:hAnsiTheme="minorHAnsi" w:cstheme="minorHAnsi"/>
              </w:rPr>
              <w:t xml:space="preserve">, Kerry Culter, </w:t>
            </w:r>
            <w:r w:rsidRPr="00DD0EB4">
              <w:rPr>
                <w:rFonts w:asciiTheme="minorHAnsi" w:hAnsiTheme="minorHAnsi" w:cstheme="minorHAnsi"/>
              </w:rPr>
              <w:br/>
            </w:r>
            <w:hyperlink r:id="rId26" w:history="1">
              <w:r w:rsidR="007A7836" w:rsidRPr="00DD0EB4">
                <w:rPr>
                  <w:rStyle w:val="Hyperlink"/>
                  <w:rFonts w:asciiTheme="minorHAnsi" w:hAnsiTheme="minorHAnsi" w:cstheme="minorHAnsi"/>
                </w:rPr>
                <w:t>stlukesfsw@coastalpartnership.co.uk</w:t>
              </w:r>
            </w:hyperlink>
            <w:r w:rsidR="007A7836" w:rsidRPr="00DD0EB4">
              <w:rPr>
                <w:rFonts w:asciiTheme="minorHAnsi" w:hAnsiTheme="minorHAnsi" w:cstheme="minorHAnsi"/>
              </w:rPr>
              <w:t xml:space="preserve"> </w:t>
            </w:r>
          </w:p>
          <w:p w14:paraId="67ABB30B" w14:textId="77777777" w:rsidR="007A7836" w:rsidRPr="00DD0EB4" w:rsidRDefault="007A7836" w:rsidP="007A7836">
            <w:pPr>
              <w:spacing w:after="2" w:line="238" w:lineRule="auto"/>
              <w:ind w:left="1440" w:firstLine="0"/>
              <w:jc w:val="both"/>
              <w:rPr>
                <w:rFonts w:asciiTheme="minorHAnsi" w:hAnsiTheme="minorHAnsi" w:cstheme="minorHAnsi"/>
              </w:rPr>
            </w:pPr>
          </w:p>
          <w:p w14:paraId="480C8C46" w14:textId="77777777" w:rsidR="004F30A9" w:rsidRPr="00DD0EB4" w:rsidRDefault="004F30A9" w:rsidP="004F30A9">
            <w:pPr>
              <w:spacing w:after="2" w:line="238" w:lineRule="auto"/>
              <w:ind w:left="0" w:firstLine="0"/>
              <w:jc w:val="both"/>
              <w:rPr>
                <w:rFonts w:asciiTheme="minorHAnsi" w:hAnsiTheme="minorHAnsi" w:cstheme="minorHAnsi"/>
                <w:b/>
                <w:bCs/>
              </w:rPr>
            </w:pPr>
            <w:r w:rsidRPr="00DD0EB4">
              <w:rPr>
                <w:rFonts w:asciiTheme="minorHAnsi" w:hAnsiTheme="minorHAnsi" w:cstheme="minorHAnsi"/>
                <w:b/>
                <w:bCs/>
              </w:rPr>
              <w:t>Helping You Support Your Child’s Learning at Home</w:t>
            </w:r>
          </w:p>
          <w:p w14:paraId="246E27F5" w14:textId="77777777" w:rsidR="004F30A9" w:rsidRPr="00DD0EB4" w:rsidRDefault="004F30A9" w:rsidP="00BE7130">
            <w:pPr>
              <w:numPr>
                <w:ilvl w:val="0"/>
                <w:numId w:val="18"/>
              </w:numPr>
              <w:spacing w:after="2" w:line="238" w:lineRule="auto"/>
              <w:jc w:val="both"/>
              <w:rPr>
                <w:rFonts w:asciiTheme="minorHAnsi" w:hAnsiTheme="minorHAnsi" w:cstheme="minorHAnsi"/>
              </w:rPr>
            </w:pPr>
            <w:r w:rsidRPr="00DD0EB4">
              <w:rPr>
                <w:rFonts w:asciiTheme="minorHAnsi" w:hAnsiTheme="minorHAnsi" w:cstheme="minorHAnsi"/>
              </w:rPr>
              <w:t>Class teachers will share strategies that are used in school so that you can reinforce these approaches at home.</w:t>
            </w:r>
          </w:p>
          <w:p w14:paraId="30FFA345" w14:textId="77777777" w:rsidR="004F30A9" w:rsidRPr="00DD0EB4" w:rsidRDefault="004F30A9" w:rsidP="00BE7130">
            <w:pPr>
              <w:numPr>
                <w:ilvl w:val="0"/>
                <w:numId w:val="18"/>
              </w:numPr>
              <w:spacing w:after="2" w:line="238" w:lineRule="auto"/>
              <w:jc w:val="both"/>
              <w:rPr>
                <w:rFonts w:asciiTheme="minorHAnsi" w:hAnsiTheme="minorHAnsi" w:cstheme="minorHAnsi"/>
              </w:rPr>
            </w:pPr>
            <w:r w:rsidRPr="00DD0EB4">
              <w:rPr>
                <w:rFonts w:asciiTheme="minorHAnsi" w:hAnsiTheme="minorHAnsi" w:cstheme="minorHAnsi"/>
              </w:rPr>
              <w:t>PLPs clearly outline what support is in place and include specific, achievable targets that can be worked on both in school and at home.</w:t>
            </w:r>
          </w:p>
          <w:p w14:paraId="5A27498F" w14:textId="77777777" w:rsidR="004F30A9" w:rsidRPr="00DD0EB4" w:rsidRDefault="004F30A9" w:rsidP="00BE7130">
            <w:pPr>
              <w:numPr>
                <w:ilvl w:val="0"/>
                <w:numId w:val="18"/>
              </w:numPr>
              <w:spacing w:after="2" w:line="238" w:lineRule="auto"/>
              <w:jc w:val="both"/>
              <w:rPr>
                <w:rFonts w:asciiTheme="minorHAnsi" w:hAnsiTheme="minorHAnsi" w:cstheme="minorHAnsi"/>
              </w:rPr>
            </w:pPr>
            <w:r w:rsidRPr="00DD0EB4">
              <w:rPr>
                <w:rFonts w:asciiTheme="minorHAnsi" w:hAnsiTheme="minorHAnsi" w:cstheme="minorHAnsi"/>
              </w:rPr>
              <w:t>We welcome your input and insights, as you know your child best. Your feedback helps shape the planning of support strategies that meet your child’s individual needs.</w:t>
            </w:r>
          </w:p>
          <w:p w14:paraId="303DD555" w14:textId="77777777" w:rsidR="004F30A9" w:rsidRPr="00DD0EB4" w:rsidRDefault="004F30A9" w:rsidP="00BE7130">
            <w:pPr>
              <w:numPr>
                <w:ilvl w:val="0"/>
                <w:numId w:val="18"/>
              </w:numPr>
              <w:spacing w:after="2" w:line="238" w:lineRule="auto"/>
              <w:jc w:val="both"/>
              <w:rPr>
                <w:rFonts w:asciiTheme="minorHAnsi" w:hAnsiTheme="minorHAnsi" w:cstheme="minorHAnsi"/>
              </w:rPr>
            </w:pPr>
            <w:r w:rsidRPr="00DD0EB4">
              <w:rPr>
                <w:rFonts w:asciiTheme="minorHAnsi" w:hAnsiTheme="minorHAnsi" w:cstheme="minorHAnsi"/>
              </w:rPr>
              <w:t>Where necessary, the school may also provide access to external workshops, parenting support, or refer to specialist services through the BCP Local Offer.</w:t>
            </w:r>
          </w:p>
          <w:p w14:paraId="4F804C0A" w14:textId="77777777" w:rsidR="007A7836" w:rsidRPr="00DD0EB4" w:rsidRDefault="007A7836" w:rsidP="007A7836">
            <w:pPr>
              <w:spacing w:after="2" w:line="238" w:lineRule="auto"/>
              <w:ind w:left="720" w:firstLine="0"/>
              <w:jc w:val="both"/>
              <w:rPr>
                <w:rFonts w:asciiTheme="minorHAnsi" w:hAnsiTheme="minorHAnsi" w:cstheme="minorHAnsi"/>
              </w:rPr>
            </w:pPr>
          </w:p>
          <w:p w14:paraId="4F2DE450" w14:textId="77777777" w:rsidR="004F30A9" w:rsidRPr="00DD0EB4" w:rsidRDefault="004F30A9" w:rsidP="004F30A9">
            <w:pPr>
              <w:spacing w:after="2" w:line="238" w:lineRule="auto"/>
              <w:ind w:left="0" w:firstLine="0"/>
              <w:jc w:val="both"/>
              <w:rPr>
                <w:rFonts w:asciiTheme="minorHAnsi" w:hAnsiTheme="minorHAnsi" w:cstheme="minorHAnsi"/>
                <w:b/>
                <w:bCs/>
              </w:rPr>
            </w:pPr>
            <w:r w:rsidRPr="00DD0EB4">
              <w:rPr>
                <w:rFonts w:asciiTheme="minorHAnsi" w:hAnsiTheme="minorHAnsi" w:cstheme="minorHAnsi"/>
                <w:b/>
                <w:bCs/>
              </w:rPr>
              <w:t>What to Do If You Have Concerns</w:t>
            </w:r>
          </w:p>
          <w:p w14:paraId="2E9CA103" w14:textId="77777777" w:rsidR="004F30A9" w:rsidRPr="00DD0EB4" w:rsidRDefault="004F30A9" w:rsidP="00BE7130">
            <w:pPr>
              <w:numPr>
                <w:ilvl w:val="0"/>
                <w:numId w:val="19"/>
              </w:numPr>
              <w:spacing w:after="2" w:line="238" w:lineRule="auto"/>
              <w:jc w:val="both"/>
              <w:rPr>
                <w:rFonts w:asciiTheme="minorHAnsi" w:hAnsiTheme="minorHAnsi" w:cstheme="minorHAnsi"/>
              </w:rPr>
            </w:pPr>
            <w:r w:rsidRPr="00DD0EB4">
              <w:rPr>
                <w:rFonts w:asciiTheme="minorHAnsi" w:hAnsiTheme="minorHAnsi" w:cstheme="minorHAnsi"/>
              </w:rPr>
              <w:t>Your first point of contact should always be your child’s class teacher, who knows your child’s learning profile best.</w:t>
            </w:r>
          </w:p>
          <w:p w14:paraId="46497DBD" w14:textId="77777777" w:rsidR="007A7836" w:rsidRPr="00DD0EB4" w:rsidRDefault="004F30A9" w:rsidP="007A7836">
            <w:pPr>
              <w:numPr>
                <w:ilvl w:val="0"/>
                <w:numId w:val="19"/>
              </w:numPr>
              <w:spacing w:after="2" w:line="238" w:lineRule="auto"/>
              <w:jc w:val="both"/>
              <w:rPr>
                <w:rFonts w:asciiTheme="minorHAnsi" w:hAnsiTheme="minorHAnsi" w:cstheme="minorHAnsi"/>
              </w:rPr>
            </w:pPr>
            <w:r w:rsidRPr="00DD0EB4">
              <w:rPr>
                <w:rFonts w:asciiTheme="minorHAnsi" w:hAnsiTheme="minorHAnsi" w:cstheme="minorHAnsi"/>
              </w:rPr>
              <w:t>If further support is needed, or if you have concerns about your child’s overall provision, the SENDCo can meet with you to review progress and discuss next steps.</w:t>
            </w:r>
          </w:p>
          <w:p w14:paraId="4845F06F" w14:textId="77777777" w:rsidR="007A7836" w:rsidRPr="00DD0EB4" w:rsidRDefault="007A7836" w:rsidP="007A7836">
            <w:pPr>
              <w:spacing w:after="2" w:line="238" w:lineRule="auto"/>
              <w:jc w:val="both"/>
              <w:rPr>
                <w:rFonts w:asciiTheme="minorHAnsi" w:hAnsiTheme="minorHAnsi" w:cstheme="minorHAnsi"/>
              </w:rPr>
            </w:pPr>
          </w:p>
          <w:p w14:paraId="720C1A29" w14:textId="5567AF45" w:rsidR="004151EC" w:rsidRPr="00DD0EB4" w:rsidRDefault="00B84202" w:rsidP="007A7836">
            <w:pPr>
              <w:spacing w:after="2" w:line="238" w:lineRule="auto"/>
              <w:jc w:val="both"/>
              <w:rPr>
                <w:rFonts w:asciiTheme="minorHAnsi" w:hAnsiTheme="minorHAnsi" w:cstheme="minorHAnsi"/>
              </w:rPr>
            </w:pPr>
            <w:r>
              <w:rPr>
                <w:rFonts w:asciiTheme="minorHAnsi" w:hAnsiTheme="minorHAnsi" w:cstheme="minorHAnsi"/>
              </w:rPr>
              <w:t xml:space="preserve">Our school always </w:t>
            </w:r>
            <w:r w:rsidR="004F30A9" w:rsidRPr="00DD0EB4">
              <w:rPr>
                <w:rFonts w:asciiTheme="minorHAnsi" w:hAnsiTheme="minorHAnsi" w:cstheme="minorHAnsi"/>
              </w:rPr>
              <w:t>places strong emphasis on partnership with parents</w:t>
            </w:r>
            <w:r>
              <w:rPr>
                <w:rFonts w:asciiTheme="minorHAnsi" w:hAnsiTheme="minorHAnsi" w:cstheme="minorHAnsi"/>
              </w:rPr>
              <w:t>/carers</w:t>
            </w:r>
            <w:r w:rsidR="004F30A9" w:rsidRPr="00DD0EB4">
              <w:rPr>
                <w:rFonts w:asciiTheme="minorHAnsi" w:hAnsiTheme="minorHAnsi" w:cstheme="minorHAnsi"/>
              </w:rPr>
              <w:t>. By working together, maintaining open lines of communication, and using regular assessments, we ensure that you are kept fully informed and involved in supporting your child’s learning journey.</w:t>
            </w:r>
          </w:p>
        </w:tc>
      </w:tr>
      <w:tr w:rsidR="004151EC" w:rsidRPr="00DD0EB4" w14:paraId="74FD20B0" w14:textId="77777777" w:rsidTr="007F2867">
        <w:trPr>
          <w:trHeight w:val="205"/>
          <w:jc w:val="center"/>
        </w:trPr>
        <w:tc>
          <w:tcPr>
            <w:tcW w:w="2263" w:type="dxa"/>
            <w:shd w:val="clear" w:color="auto" w:fill="DEEAF6" w:themeFill="accent5" w:themeFillTint="33"/>
            <w:vAlign w:val="center"/>
          </w:tcPr>
          <w:p w14:paraId="48B2E9EE" w14:textId="77777777"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lastRenderedPageBreak/>
              <w:t>What support will there be for my child's overall wellbeing?</w:t>
            </w:r>
          </w:p>
          <w:p w14:paraId="2F0AF4F3" w14:textId="77777777" w:rsidR="005E6CCE" w:rsidRPr="00DD0EB4" w:rsidRDefault="005E6CCE" w:rsidP="008B1A38">
            <w:pPr>
              <w:ind w:left="101" w:firstLine="0"/>
              <w:jc w:val="center"/>
              <w:rPr>
                <w:rFonts w:asciiTheme="minorHAnsi" w:hAnsiTheme="minorHAnsi" w:cstheme="minorHAnsi"/>
              </w:rPr>
            </w:pPr>
          </w:p>
          <w:p w14:paraId="40D75B3B" w14:textId="075FB640" w:rsidR="005E6CCE" w:rsidRPr="00DD0EB4" w:rsidRDefault="005E6CCE" w:rsidP="008B1A38">
            <w:pPr>
              <w:ind w:left="101" w:firstLine="0"/>
              <w:jc w:val="center"/>
              <w:rPr>
                <w:rFonts w:asciiTheme="minorHAnsi" w:hAnsiTheme="minorHAnsi" w:cstheme="minorHAnsi"/>
                <w:sz w:val="28"/>
              </w:rPr>
            </w:pPr>
            <w:r w:rsidRPr="00DD0EB4">
              <w:rPr>
                <w:rFonts w:asciiTheme="minorHAnsi" w:hAnsiTheme="minorHAnsi" w:cstheme="minorHAnsi"/>
                <w:noProof/>
                <w:sz w:val="28"/>
              </w:rPr>
              <w:drawing>
                <wp:inline distT="0" distB="0" distL="0" distR="0" wp14:anchorId="7DDF5A56" wp14:editId="7C999212">
                  <wp:extent cx="815411" cy="899238"/>
                  <wp:effectExtent l="0" t="0" r="3810" b="0"/>
                  <wp:docPr id="12207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7580" name=""/>
                          <pic:cNvPicPr/>
                        </pic:nvPicPr>
                        <pic:blipFill>
                          <a:blip r:embed="rId27"/>
                          <a:stretch>
                            <a:fillRect/>
                          </a:stretch>
                        </pic:blipFill>
                        <pic:spPr>
                          <a:xfrm>
                            <a:off x="0" y="0"/>
                            <a:ext cx="815411" cy="899238"/>
                          </a:xfrm>
                          <a:prstGeom prst="rect">
                            <a:avLst/>
                          </a:prstGeom>
                        </pic:spPr>
                      </pic:pic>
                    </a:graphicData>
                  </a:graphic>
                </wp:inline>
              </w:drawing>
            </w:r>
          </w:p>
        </w:tc>
        <w:tc>
          <w:tcPr>
            <w:tcW w:w="13436" w:type="dxa"/>
            <w:gridSpan w:val="3"/>
          </w:tcPr>
          <w:p w14:paraId="7E245A61" w14:textId="515F9528" w:rsidR="004F30A9" w:rsidRPr="00DD0EB4" w:rsidRDefault="004F30A9" w:rsidP="004F30A9">
            <w:pPr>
              <w:spacing w:line="244" w:lineRule="auto"/>
              <w:ind w:left="2" w:right="154" w:hanging="2"/>
              <w:jc w:val="both"/>
              <w:rPr>
                <w:rFonts w:asciiTheme="minorHAnsi" w:hAnsiTheme="minorHAnsi" w:cstheme="minorHAnsi"/>
              </w:rPr>
            </w:pPr>
            <w:r w:rsidRPr="00DD0EB4">
              <w:rPr>
                <w:rFonts w:asciiTheme="minorHAnsi" w:hAnsiTheme="minorHAnsi" w:cstheme="minorHAnsi"/>
              </w:rPr>
              <w:lastRenderedPageBreak/>
              <w:t>At St Luke’s C of E Primary School, we are deeply committed to supporting every child’s emotional, social and physical wellbeing, in line with the values of Love, Courage and Hope</w:t>
            </w:r>
            <w:r w:rsidR="00092521" w:rsidRPr="00DD0EB4">
              <w:rPr>
                <w:rFonts w:asciiTheme="minorHAnsi" w:hAnsiTheme="minorHAnsi" w:cstheme="minorHAnsi"/>
              </w:rPr>
              <w:t xml:space="preserve"> and statutory recommendations</w:t>
            </w:r>
            <w:r w:rsidRPr="00DD0EB4">
              <w:rPr>
                <w:rFonts w:asciiTheme="minorHAnsi" w:hAnsiTheme="minorHAnsi" w:cstheme="minorHAnsi"/>
              </w:rPr>
              <w:t>. We believe that a child’s wellbeing is central to their ability to learn and thrive, and we provide a nurturing environment where each child is valued, respected, and supported as an individual.</w:t>
            </w:r>
          </w:p>
          <w:p w14:paraId="5D8C1D9F" w14:textId="77777777" w:rsidR="00092521" w:rsidRPr="00DD0EB4" w:rsidRDefault="00092521" w:rsidP="004F30A9">
            <w:pPr>
              <w:spacing w:line="244" w:lineRule="auto"/>
              <w:ind w:left="2" w:right="154" w:hanging="2"/>
              <w:jc w:val="both"/>
              <w:rPr>
                <w:rFonts w:asciiTheme="minorHAnsi" w:hAnsiTheme="minorHAnsi" w:cstheme="minorHAnsi"/>
              </w:rPr>
            </w:pPr>
          </w:p>
          <w:p w14:paraId="53AC337F" w14:textId="77777777" w:rsidR="004F30A9" w:rsidRPr="00DD0EB4" w:rsidRDefault="004F30A9" w:rsidP="004F30A9">
            <w:pPr>
              <w:spacing w:line="244" w:lineRule="auto"/>
              <w:ind w:left="2" w:right="154" w:hanging="2"/>
              <w:jc w:val="both"/>
              <w:rPr>
                <w:rFonts w:asciiTheme="minorHAnsi" w:hAnsiTheme="minorHAnsi" w:cstheme="minorHAnsi"/>
                <w:u w:val="single"/>
              </w:rPr>
            </w:pPr>
            <w:r w:rsidRPr="00DD0EB4">
              <w:rPr>
                <w:rFonts w:asciiTheme="minorHAnsi" w:hAnsiTheme="minorHAnsi" w:cstheme="minorHAnsi"/>
                <w:u w:val="single"/>
              </w:rPr>
              <w:lastRenderedPageBreak/>
              <w:t>A Whole-School Approach to Wellbeing</w:t>
            </w:r>
          </w:p>
          <w:p w14:paraId="10407D82" w14:textId="77777777" w:rsidR="004F30A9" w:rsidRPr="00DD0EB4" w:rsidRDefault="004F30A9" w:rsidP="00BE7130">
            <w:pPr>
              <w:numPr>
                <w:ilvl w:val="0"/>
                <w:numId w:val="20"/>
              </w:numPr>
              <w:spacing w:line="244" w:lineRule="auto"/>
              <w:ind w:right="154"/>
              <w:jc w:val="both"/>
              <w:rPr>
                <w:rFonts w:asciiTheme="minorHAnsi" w:hAnsiTheme="minorHAnsi" w:cstheme="minorHAnsi"/>
              </w:rPr>
            </w:pPr>
            <w:r w:rsidRPr="00DD0EB4">
              <w:rPr>
                <w:rFonts w:asciiTheme="minorHAnsi" w:hAnsiTheme="minorHAnsi" w:cstheme="minorHAnsi"/>
              </w:rPr>
              <w:t>Our class teachers are the first point of contact for pastoral care and take responsibility for the wellbeing of all children in their class.</w:t>
            </w:r>
          </w:p>
          <w:p w14:paraId="151BAD0F" w14:textId="77777777" w:rsidR="004F30A9" w:rsidRPr="00DD0EB4" w:rsidRDefault="004F30A9" w:rsidP="00BE7130">
            <w:pPr>
              <w:numPr>
                <w:ilvl w:val="0"/>
                <w:numId w:val="20"/>
              </w:numPr>
              <w:spacing w:line="244" w:lineRule="auto"/>
              <w:ind w:right="154"/>
              <w:jc w:val="both"/>
              <w:rPr>
                <w:rFonts w:asciiTheme="minorHAnsi" w:hAnsiTheme="minorHAnsi" w:cstheme="minorHAnsi"/>
              </w:rPr>
            </w:pPr>
            <w:r w:rsidRPr="00DD0EB4">
              <w:rPr>
                <w:rFonts w:asciiTheme="minorHAnsi" w:hAnsiTheme="minorHAnsi" w:cstheme="minorHAnsi"/>
              </w:rPr>
              <w:t>PSHE (Personal, Social, and Health Education) is taught regularly through the Jigsaw curriculum, helping children explore key areas such as:</w:t>
            </w:r>
          </w:p>
          <w:p w14:paraId="61CAE134" w14:textId="77777777" w:rsidR="004F30A9" w:rsidRPr="00DD0EB4" w:rsidRDefault="004F30A9" w:rsidP="00BE7130">
            <w:pPr>
              <w:numPr>
                <w:ilvl w:val="1"/>
                <w:numId w:val="20"/>
              </w:numPr>
              <w:spacing w:line="244" w:lineRule="auto"/>
              <w:ind w:right="154"/>
              <w:jc w:val="both"/>
              <w:rPr>
                <w:rFonts w:asciiTheme="minorHAnsi" w:hAnsiTheme="minorHAnsi" w:cstheme="minorHAnsi"/>
              </w:rPr>
            </w:pPr>
            <w:r w:rsidRPr="00DD0EB4">
              <w:rPr>
                <w:rFonts w:asciiTheme="minorHAnsi" w:hAnsiTheme="minorHAnsi" w:cstheme="minorHAnsi"/>
              </w:rPr>
              <w:t>Resilience</w:t>
            </w:r>
          </w:p>
          <w:p w14:paraId="3F2E700B" w14:textId="77777777" w:rsidR="004F30A9" w:rsidRPr="00DD0EB4" w:rsidRDefault="004F30A9" w:rsidP="00BE7130">
            <w:pPr>
              <w:numPr>
                <w:ilvl w:val="1"/>
                <w:numId w:val="20"/>
              </w:numPr>
              <w:spacing w:line="244" w:lineRule="auto"/>
              <w:ind w:right="154"/>
              <w:jc w:val="both"/>
              <w:rPr>
                <w:rFonts w:asciiTheme="minorHAnsi" w:hAnsiTheme="minorHAnsi" w:cstheme="minorHAnsi"/>
              </w:rPr>
            </w:pPr>
            <w:r w:rsidRPr="00DD0EB4">
              <w:rPr>
                <w:rFonts w:asciiTheme="minorHAnsi" w:hAnsiTheme="minorHAnsi" w:cstheme="minorHAnsi"/>
              </w:rPr>
              <w:t>Self-worth</w:t>
            </w:r>
          </w:p>
          <w:p w14:paraId="738D1BE7" w14:textId="77777777" w:rsidR="004F30A9" w:rsidRPr="00DD0EB4" w:rsidRDefault="004F30A9" w:rsidP="00BE7130">
            <w:pPr>
              <w:numPr>
                <w:ilvl w:val="1"/>
                <w:numId w:val="20"/>
              </w:numPr>
              <w:spacing w:line="244" w:lineRule="auto"/>
              <w:ind w:right="154"/>
              <w:jc w:val="both"/>
              <w:rPr>
                <w:rFonts w:asciiTheme="minorHAnsi" w:hAnsiTheme="minorHAnsi" w:cstheme="minorHAnsi"/>
              </w:rPr>
            </w:pPr>
            <w:r w:rsidRPr="00DD0EB4">
              <w:rPr>
                <w:rFonts w:asciiTheme="minorHAnsi" w:hAnsiTheme="minorHAnsi" w:cstheme="minorHAnsi"/>
              </w:rPr>
              <w:t>Relationships</w:t>
            </w:r>
          </w:p>
          <w:p w14:paraId="077458D2" w14:textId="77777777" w:rsidR="004F30A9" w:rsidRPr="00DD0EB4" w:rsidRDefault="004F30A9" w:rsidP="00BE7130">
            <w:pPr>
              <w:numPr>
                <w:ilvl w:val="1"/>
                <w:numId w:val="20"/>
              </w:numPr>
              <w:spacing w:line="244" w:lineRule="auto"/>
              <w:ind w:right="154"/>
              <w:jc w:val="both"/>
              <w:rPr>
                <w:rFonts w:asciiTheme="minorHAnsi" w:hAnsiTheme="minorHAnsi" w:cstheme="minorHAnsi"/>
              </w:rPr>
            </w:pPr>
            <w:r w:rsidRPr="00DD0EB4">
              <w:rPr>
                <w:rFonts w:asciiTheme="minorHAnsi" w:hAnsiTheme="minorHAnsi" w:cstheme="minorHAnsi"/>
              </w:rPr>
              <w:t>Self-care</w:t>
            </w:r>
          </w:p>
          <w:p w14:paraId="158012FC" w14:textId="77777777" w:rsidR="004F30A9" w:rsidRPr="00DD0EB4" w:rsidRDefault="004F30A9" w:rsidP="00BE7130">
            <w:pPr>
              <w:numPr>
                <w:ilvl w:val="1"/>
                <w:numId w:val="20"/>
              </w:numPr>
              <w:spacing w:line="244" w:lineRule="auto"/>
              <w:ind w:right="154"/>
              <w:jc w:val="both"/>
              <w:rPr>
                <w:rFonts w:asciiTheme="minorHAnsi" w:hAnsiTheme="minorHAnsi" w:cstheme="minorHAnsi"/>
              </w:rPr>
            </w:pPr>
            <w:r w:rsidRPr="00DD0EB4">
              <w:rPr>
                <w:rFonts w:asciiTheme="minorHAnsi" w:hAnsiTheme="minorHAnsi" w:cstheme="minorHAnsi"/>
              </w:rPr>
              <w:t>Hope and optimism</w:t>
            </w:r>
          </w:p>
          <w:p w14:paraId="6D6504D7" w14:textId="77777777" w:rsidR="004F30A9" w:rsidRPr="00DD0EB4" w:rsidRDefault="004F30A9" w:rsidP="00BE7130">
            <w:pPr>
              <w:numPr>
                <w:ilvl w:val="0"/>
                <w:numId w:val="20"/>
              </w:numPr>
              <w:spacing w:line="244" w:lineRule="auto"/>
              <w:ind w:right="154"/>
              <w:jc w:val="both"/>
              <w:rPr>
                <w:rFonts w:asciiTheme="minorHAnsi" w:hAnsiTheme="minorHAnsi" w:cstheme="minorHAnsi"/>
              </w:rPr>
            </w:pPr>
            <w:r w:rsidRPr="00DD0EB4">
              <w:rPr>
                <w:rFonts w:asciiTheme="minorHAnsi" w:hAnsiTheme="minorHAnsi" w:cstheme="minorHAnsi"/>
              </w:rPr>
              <w:t>These sessions are supplemented by ‘Stormbreak’ activities, which are short, interactive lessons designed to embed positive mental health strategies into everyday learning.</w:t>
            </w:r>
          </w:p>
          <w:p w14:paraId="72AFCB2C" w14:textId="77777777" w:rsidR="00092521" w:rsidRPr="00DD0EB4" w:rsidRDefault="00092521" w:rsidP="00092521">
            <w:pPr>
              <w:spacing w:line="244" w:lineRule="auto"/>
              <w:ind w:left="720" w:right="154" w:firstLine="0"/>
              <w:jc w:val="both"/>
              <w:rPr>
                <w:rFonts w:asciiTheme="minorHAnsi" w:hAnsiTheme="minorHAnsi" w:cstheme="minorHAnsi"/>
              </w:rPr>
            </w:pPr>
          </w:p>
          <w:p w14:paraId="5777AE41" w14:textId="77777777" w:rsidR="004F30A9" w:rsidRPr="00DD0EB4" w:rsidRDefault="004F30A9" w:rsidP="004F30A9">
            <w:pPr>
              <w:spacing w:line="244" w:lineRule="auto"/>
              <w:ind w:left="2" w:right="154" w:hanging="2"/>
              <w:jc w:val="both"/>
              <w:rPr>
                <w:rFonts w:asciiTheme="minorHAnsi" w:hAnsiTheme="minorHAnsi" w:cstheme="minorHAnsi"/>
                <w:u w:val="single"/>
              </w:rPr>
            </w:pPr>
            <w:r w:rsidRPr="00DD0EB4">
              <w:rPr>
                <w:rFonts w:asciiTheme="minorHAnsi" w:hAnsiTheme="minorHAnsi" w:cstheme="minorHAnsi"/>
                <w:u w:val="single"/>
              </w:rPr>
              <w:t>Targeted Wellbeing Support</w:t>
            </w:r>
          </w:p>
          <w:p w14:paraId="2564E116" w14:textId="77777777" w:rsidR="004F30A9" w:rsidRPr="00DD0EB4" w:rsidRDefault="004F30A9" w:rsidP="004F30A9">
            <w:pPr>
              <w:spacing w:line="244" w:lineRule="auto"/>
              <w:ind w:left="2" w:right="154" w:hanging="2"/>
              <w:jc w:val="both"/>
              <w:rPr>
                <w:rFonts w:asciiTheme="minorHAnsi" w:hAnsiTheme="minorHAnsi" w:cstheme="minorHAnsi"/>
              </w:rPr>
            </w:pPr>
            <w:r w:rsidRPr="00DD0EB4">
              <w:rPr>
                <w:rFonts w:asciiTheme="minorHAnsi" w:hAnsiTheme="minorHAnsi" w:cstheme="minorHAnsi"/>
              </w:rPr>
              <w:t>For children identified as particularly vulnerable or needing additional emotional support, we provide:</w:t>
            </w:r>
          </w:p>
          <w:p w14:paraId="2A1BCAEE" w14:textId="77777777" w:rsidR="004F30A9" w:rsidRPr="00DD0EB4" w:rsidRDefault="004F30A9" w:rsidP="00BE7130">
            <w:pPr>
              <w:numPr>
                <w:ilvl w:val="0"/>
                <w:numId w:val="21"/>
              </w:numPr>
              <w:spacing w:line="244" w:lineRule="auto"/>
              <w:ind w:right="154"/>
              <w:jc w:val="both"/>
              <w:rPr>
                <w:rFonts w:asciiTheme="minorHAnsi" w:hAnsiTheme="minorHAnsi" w:cstheme="minorHAnsi"/>
              </w:rPr>
            </w:pPr>
            <w:r w:rsidRPr="00DD0EB4">
              <w:rPr>
                <w:rFonts w:asciiTheme="minorHAnsi" w:hAnsiTheme="minorHAnsi" w:cstheme="minorHAnsi"/>
              </w:rPr>
              <w:t>ELSA (Emotional Literacy Support Assistants) who deliver one-to-one and small group support, including:</w:t>
            </w:r>
          </w:p>
          <w:p w14:paraId="0744E04F" w14:textId="77777777" w:rsidR="004F30A9" w:rsidRPr="00DD0EB4" w:rsidRDefault="004F30A9" w:rsidP="00BE7130">
            <w:pPr>
              <w:numPr>
                <w:ilvl w:val="1"/>
                <w:numId w:val="21"/>
              </w:numPr>
              <w:spacing w:line="244" w:lineRule="auto"/>
              <w:ind w:right="154"/>
              <w:jc w:val="both"/>
              <w:rPr>
                <w:rFonts w:asciiTheme="minorHAnsi" w:hAnsiTheme="minorHAnsi" w:cstheme="minorHAnsi"/>
              </w:rPr>
            </w:pPr>
            <w:r w:rsidRPr="00DD0EB4">
              <w:rPr>
                <w:rFonts w:asciiTheme="minorHAnsi" w:hAnsiTheme="minorHAnsi" w:cstheme="minorHAnsi"/>
              </w:rPr>
              <w:t>Emotional regulation</w:t>
            </w:r>
          </w:p>
          <w:p w14:paraId="785DF3FD" w14:textId="77777777" w:rsidR="004F30A9" w:rsidRPr="00DD0EB4" w:rsidRDefault="004F30A9" w:rsidP="00BE7130">
            <w:pPr>
              <w:numPr>
                <w:ilvl w:val="1"/>
                <w:numId w:val="21"/>
              </w:numPr>
              <w:spacing w:line="244" w:lineRule="auto"/>
              <w:ind w:right="154"/>
              <w:jc w:val="both"/>
              <w:rPr>
                <w:rFonts w:asciiTheme="minorHAnsi" w:hAnsiTheme="minorHAnsi" w:cstheme="minorHAnsi"/>
              </w:rPr>
            </w:pPr>
            <w:r w:rsidRPr="00DD0EB4">
              <w:rPr>
                <w:rFonts w:asciiTheme="minorHAnsi" w:hAnsiTheme="minorHAnsi" w:cstheme="minorHAnsi"/>
              </w:rPr>
              <w:t>Anxiety management</w:t>
            </w:r>
          </w:p>
          <w:p w14:paraId="47662114" w14:textId="77777777" w:rsidR="004F30A9" w:rsidRPr="00DD0EB4" w:rsidRDefault="004F30A9" w:rsidP="00BE7130">
            <w:pPr>
              <w:numPr>
                <w:ilvl w:val="1"/>
                <w:numId w:val="21"/>
              </w:numPr>
              <w:spacing w:line="244" w:lineRule="auto"/>
              <w:ind w:right="154"/>
              <w:jc w:val="both"/>
              <w:rPr>
                <w:rFonts w:asciiTheme="minorHAnsi" w:hAnsiTheme="minorHAnsi" w:cstheme="minorHAnsi"/>
              </w:rPr>
            </w:pPr>
            <w:r w:rsidRPr="00DD0EB4">
              <w:rPr>
                <w:rFonts w:asciiTheme="minorHAnsi" w:hAnsiTheme="minorHAnsi" w:cstheme="minorHAnsi"/>
              </w:rPr>
              <w:t>Confidence-building</w:t>
            </w:r>
          </w:p>
          <w:p w14:paraId="340FD2F5" w14:textId="77777777" w:rsidR="004F30A9" w:rsidRPr="00DD0EB4" w:rsidRDefault="004F30A9" w:rsidP="00BE7130">
            <w:pPr>
              <w:numPr>
                <w:ilvl w:val="0"/>
                <w:numId w:val="21"/>
              </w:numPr>
              <w:spacing w:line="244" w:lineRule="auto"/>
              <w:ind w:right="154"/>
              <w:jc w:val="both"/>
              <w:rPr>
                <w:rFonts w:asciiTheme="minorHAnsi" w:hAnsiTheme="minorHAnsi" w:cstheme="minorHAnsi"/>
              </w:rPr>
            </w:pPr>
            <w:r w:rsidRPr="00DD0EB4">
              <w:rPr>
                <w:rFonts w:asciiTheme="minorHAnsi" w:hAnsiTheme="minorHAnsi" w:cstheme="minorHAnsi"/>
              </w:rPr>
              <w:t>Lego Therapy and ‘Draw and Talk’ sessions that help children express themselves and build social and emotional skills through structured therapeutic activities.</w:t>
            </w:r>
          </w:p>
          <w:p w14:paraId="5E1CE0E9" w14:textId="77777777" w:rsidR="004F30A9" w:rsidRPr="00DD0EB4" w:rsidRDefault="004F30A9" w:rsidP="00BE7130">
            <w:pPr>
              <w:numPr>
                <w:ilvl w:val="0"/>
                <w:numId w:val="21"/>
              </w:numPr>
              <w:spacing w:line="244" w:lineRule="auto"/>
              <w:ind w:right="154"/>
              <w:jc w:val="both"/>
              <w:rPr>
                <w:rFonts w:asciiTheme="minorHAnsi" w:hAnsiTheme="minorHAnsi" w:cstheme="minorHAnsi"/>
              </w:rPr>
            </w:pPr>
            <w:r w:rsidRPr="00DD0EB4">
              <w:rPr>
                <w:rFonts w:asciiTheme="minorHAnsi" w:hAnsiTheme="minorHAnsi" w:cstheme="minorHAnsi"/>
              </w:rPr>
              <w:t>Nurture groups, lunchtime clubs, and the ‘Listening Ear’ service, offering safe spaces and trusted adults for children to talk to when needed.</w:t>
            </w:r>
          </w:p>
          <w:p w14:paraId="21D8D315" w14:textId="77777777" w:rsidR="00092521" w:rsidRPr="00DD0EB4" w:rsidRDefault="00092521" w:rsidP="00092521">
            <w:pPr>
              <w:spacing w:line="244" w:lineRule="auto"/>
              <w:ind w:left="720" w:right="154" w:firstLine="0"/>
              <w:jc w:val="both"/>
              <w:rPr>
                <w:rFonts w:asciiTheme="minorHAnsi" w:hAnsiTheme="minorHAnsi" w:cstheme="minorHAnsi"/>
              </w:rPr>
            </w:pPr>
          </w:p>
          <w:p w14:paraId="14ED37AB" w14:textId="77777777" w:rsidR="004F30A9" w:rsidRPr="00DD0EB4" w:rsidRDefault="004F30A9" w:rsidP="004F30A9">
            <w:pPr>
              <w:spacing w:line="244" w:lineRule="auto"/>
              <w:ind w:left="2" w:right="154" w:hanging="2"/>
              <w:jc w:val="both"/>
              <w:rPr>
                <w:rFonts w:asciiTheme="minorHAnsi" w:hAnsiTheme="minorHAnsi" w:cstheme="minorHAnsi"/>
                <w:u w:val="single"/>
              </w:rPr>
            </w:pPr>
            <w:r w:rsidRPr="00DD0EB4">
              <w:rPr>
                <w:rFonts w:asciiTheme="minorHAnsi" w:hAnsiTheme="minorHAnsi" w:cstheme="minorHAnsi"/>
                <w:u w:val="single"/>
              </w:rPr>
              <w:t>Inclusive and Empowering School Culture</w:t>
            </w:r>
          </w:p>
          <w:p w14:paraId="6B7D599C" w14:textId="77777777" w:rsidR="004F30A9" w:rsidRPr="00DD0EB4" w:rsidRDefault="004F30A9" w:rsidP="00BE7130">
            <w:pPr>
              <w:numPr>
                <w:ilvl w:val="0"/>
                <w:numId w:val="22"/>
              </w:numPr>
              <w:spacing w:line="244" w:lineRule="auto"/>
              <w:ind w:right="154"/>
              <w:jc w:val="both"/>
              <w:rPr>
                <w:rFonts w:asciiTheme="minorHAnsi" w:hAnsiTheme="minorHAnsi" w:cstheme="minorHAnsi"/>
              </w:rPr>
            </w:pPr>
            <w:r w:rsidRPr="00DD0EB4">
              <w:rPr>
                <w:rFonts w:asciiTheme="minorHAnsi" w:hAnsiTheme="minorHAnsi" w:cstheme="minorHAnsi"/>
              </w:rPr>
              <w:t>We foster a respectful, inclusive ethos, where children are encouraged to care for one another and celebrate their unique qualities.</w:t>
            </w:r>
          </w:p>
          <w:p w14:paraId="42E3A23E" w14:textId="77777777" w:rsidR="004F30A9" w:rsidRPr="00DD0EB4" w:rsidRDefault="004F30A9" w:rsidP="00BE7130">
            <w:pPr>
              <w:numPr>
                <w:ilvl w:val="0"/>
                <w:numId w:val="22"/>
              </w:numPr>
              <w:spacing w:line="244" w:lineRule="auto"/>
              <w:ind w:right="154"/>
              <w:jc w:val="both"/>
              <w:rPr>
                <w:rFonts w:asciiTheme="minorHAnsi" w:hAnsiTheme="minorHAnsi" w:cstheme="minorHAnsi"/>
              </w:rPr>
            </w:pPr>
            <w:r w:rsidRPr="00DD0EB4">
              <w:rPr>
                <w:rFonts w:asciiTheme="minorHAnsi" w:hAnsiTheme="minorHAnsi" w:cstheme="minorHAnsi"/>
              </w:rPr>
              <w:t>School Council and Eco Team give children the opportunity to have their voices heard and contribute to decisions that shape school life, enhancing their confidence, agency, and sense of belonging.</w:t>
            </w:r>
          </w:p>
          <w:p w14:paraId="61C4D2AC" w14:textId="77777777" w:rsidR="00092521" w:rsidRPr="00DD0EB4" w:rsidRDefault="00092521" w:rsidP="00092521">
            <w:pPr>
              <w:spacing w:line="244" w:lineRule="auto"/>
              <w:ind w:left="720" w:right="154" w:firstLine="0"/>
              <w:jc w:val="both"/>
              <w:rPr>
                <w:rFonts w:asciiTheme="minorHAnsi" w:hAnsiTheme="minorHAnsi" w:cstheme="minorHAnsi"/>
              </w:rPr>
            </w:pPr>
          </w:p>
          <w:p w14:paraId="31D40602" w14:textId="77777777" w:rsidR="004F30A9" w:rsidRPr="00DD0EB4" w:rsidRDefault="004F30A9" w:rsidP="004F30A9">
            <w:pPr>
              <w:spacing w:line="244" w:lineRule="auto"/>
              <w:ind w:left="2" w:right="154" w:hanging="2"/>
              <w:jc w:val="both"/>
              <w:rPr>
                <w:rFonts w:asciiTheme="minorHAnsi" w:hAnsiTheme="minorHAnsi" w:cstheme="minorHAnsi"/>
                <w:u w:val="single"/>
              </w:rPr>
            </w:pPr>
            <w:r w:rsidRPr="00DD0EB4">
              <w:rPr>
                <w:rFonts w:asciiTheme="minorHAnsi" w:hAnsiTheme="minorHAnsi" w:cstheme="minorHAnsi"/>
                <w:u w:val="single"/>
              </w:rPr>
              <w:lastRenderedPageBreak/>
              <w:t>Medical and Physical Wellbeing</w:t>
            </w:r>
          </w:p>
          <w:p w14:paraId="2DF73A44" w14:textId="77777777" w:rsidR="004F30A9" w:rsidRPr="00DD0EB4" w:rsidRDefault="004F30A9" w:rsidP="00BE7130">
            <w:pPr>
              <w:numPr>
                <w:ilvl w:val="0"/>
                <w:numId w:val="23"/>
              </w:numPr>
              <w:spacing w:line="244" w:lineRule="auto"/>
              <w:ind w:right="154"/>
              <w:jc w:val="both"/>
              <w:rPr>
                <w:rFonts w:asciiTheme="minorHAnsi" w:hAnsiTheme="minorHAnsi" w:cstheme="minorHAnsi"/>
              </w:rPr>
            </w:pPr>
            <w:r w:rsidRPr="00DD0EB4">
              <w:rPr>
                <w:rFonts w:asciiTheme="minorHAnsi" w:hAnsiTheme="minorHAnsi" w:cstheme="minorHAnsi"/>
              </w:rPr>
              <w:t>Each school site has a Senior First Aider, who works closely with the SENDCo to support children with medical conditions and ensure care plans are in place where necessary.</w:t>
            </w:r>
          </w:p>
          <w:p w14:paraId="00831DBF" w14:textId="77777777" w:rsidR="004F30A9" w:rsidRPr="00DD0EB4" w:rsidRDefault="004F30A9" w:rsidP="00BE7130">
            <w:pPr>
              <w:numPr>
                <w:ilvl w:val="0"/>
                <w:numId w:val="23"/>
              </w:numPr>
              <w:spacing w:line="244" w:lineRule="auto"/>
              <w:ind w:right="154"/>
              <w:jc w:val="both"/>
              <w:rPr>
                <w:rFonts w:asciiTheme="minorHAnsi" w:hAnsiTheme="minorHAnsi" w:cstheme="minorHAnsi"/>
              </w:rPr>
            </w:pPr>
            <w:r w:rsidRPr="00DD0EB4">
              <w:rPr>
                <w:rFonts w:asciiTheme="minorHAnsi" w:hAnsiTheme="minorHAnsi" w:cstheme="minorHAnsi"/>
              </w:rPr>
              <w:t>Staff are trained to understand and respond to a wide range of wellbeing and medical needs, including allergies, chronic illnesses, and sensory sensitivities.</w:t>
            </w:r>
          </w:p>
          <w:p w14:paraId="76EF873D" w14:textId="77777777" w:rsidR="00092521" w:rsidRPr="00DD0EB4" w:rsidRDefault="00092521" w:rsidP="00092521">
            <w:pPr>
              <w:spacing w:line="244" w:lineRule="auto"/>
              <w:ind w:left="720" w:right="154" w:firstLine="0"/>
              <w:jc w:val="both"/>
              <w:rPr>
                <w:rFonts w:asciiTheme="minorHAnsi" w:hAnsiTheme="minorHAnsi" w:cstheme="minorHAnsi"/>
              </w:rPr>
            </w:pPr>
          </w:p>
          <w:p w14:paraId="4118D019" w14:textId="77777777" w:rsidR="004F30A9" w:rsidRPr="00DD0EB4" w:rsidRDefault="004F30A9" w:rsidP="004F30A9">
            <w:pPr>
              <w:spacing w:line="244" w:lineRule="auto"/>
              <w:ind w:left="2" w:right="154" w:hanging="2"/>
              <w:jc w:val="both"/>
              <w:rPr>
                <w:rFonts w:asciiTheme="minorHAnsi" w:hAnsiTheme="minorHAnsi" w:cstheme="minorHAnsi"/>
                <w:u w:val="single"/>
              </w:rPr>
            </w:pPr>
            <w:r w:rsidRPr="00DD0EB4">
              <w:rPr>
                <w:rFonts w:asciiTheme="minorHAnsi" w:hAnsiTheme="minorHAnsi" w:cstheme="minorHAnsi"/>
                <w:u w:val="single"/>
              </w:rPr>
              <w:t>Staff Training and Development</w:t>
            </w:r>
          </w:p>
          <w:p w14:paraId="6FF43342" w14:textId="77777777" w:rsidR="004F30A9" w:rsidRPr="00DD0EB4" w:rsidRDefault="004F30A9" w:rsidP="00BE7130">
            <w:pPr>
              <w:numPr>
                <w:ilvl w:val="0"/>
                <w:numId w:val="24"/>
              </w:numPr>
              <w:spacing w:line="244" w:lineRule="auto"/>
              <w:ind w:right="154"/>
              <w:jc w:val="both"/>
              <w:rPr>
                <w:rFonts w:asciiTheme="minorHAnsi" w:hAnsiTheme="minorHAnsi" w:cstheme="minorHAnsi"/>
              </w:rPr>
            </w:pPr>
            <w:r w:rsidRPr="00DD0EB4">
              <w:rPr>
                <w:rFonts w:asciiTheme="minorHAnsi" w:hAnsiTheme="minorHAnsi" w:cstheme="minorHAnsi"/>
              </w:rPr>
              <w:t>Ongoing professional development ensures that staff are equipped to understand and respond to a broad range of emotional, social, and mental health needs.</w:t>
            </w:r>
          </w:p>
          <w:p w14:paraId="065F7107" w14:textId="77777777" w:rsidR="004F30A9" w:rsidRPr="00DD0EB4" w:rsidRDefault="004F30A9" w:rsidP="00BE7130">
            <w:pPr>
              <w:numPr>
                <w:ilvl w:val="0"/>
                <w:numId w:val="24"/>
              </w:numPr>
              <w:spacing w:line="244" w:lineRule="auto"/>
              <w:ind w:right="154"/>
              <w:jc w:val="both"/>
              <w:rPr>
                <w:rFonts w:asciiTheme="minorHAnsi" w:hAnsiTheme="minorHAnsi" w:cstheme="minorHAnsi"/>
              </w:rPr>
            </w:pPr>
            <w:r w:rsidRPr="00DD0EB4">
              <w:rPr>
                <w:rFonts w:asciiTheme="minorHAnsi" w:hAnsiTheme="minorHAnsi" w:cstheme="minorHAnsi"/>
              </w:rPr>
              <w:t>This includes training in trauma-informed approaches, mental health awareness, and specific intervention strategies.</w:t>
            </w:r>
          </w:p>
          <w:p w14:paraId="2EA6E42F" w14:textId="77777777" w:rsidR="00092521" w:rsidRPr="00DD0EB4" w:rsidRDefault="00092521" w:rsidP="00092521">
            <w:pPr>
              <w:spacing w:line="244" w:lineRule="auto"/>
              <w:ind w:left="720" w:right="154" w:firstLine="0"/>
              <w:jc w:val="both"/>
              <w:rPr>
                <w:rFonts w:asciiTheme="minorHAnsi" w:hAnsiTheme="minorHAnsi" w:cstheme="minorHAnsi"/>
              </w:rPr>
            </w:pPr>
          </w:p>
          <w:p w14:paraId="20D3B616" w14:textId="1DF18F11" w:rsidR="00092521" w:rsidRPr="00DD0EB4" w:rsidRDefault="00092521" w:rsidP="00C70206">
            <w:pPr>
              <w:spacing w:line="244" w:lineRule="auto"/>
              <w:ind w:left="2" w:right="154" w:hanging="2"/>
              <w:jc w:val="both"/>
              <w:rPr>
                <w:rFonts w:asciiTheme="minorHAnsi" w:hAnsiTheme="minorHAnsi" w:cstheme="minorHAnsi"/>
              </w:rPr>
            </w:pPr>
            <w:r w:rsidRPr="00DD0EB4">
              <w:rPr>
                <w:rFonts w:asciiTheme="minorHAnsi" w:hAnsiTheme="minorHAnsi" w:cstheme="minorHAnsi"/>
              </w:rPr>
              <w:t>Y</w:t>
            </w:r>
            <w:r w:rsidR="004F30A9" w:rsidRPr="00DD0EB4">
              <w:rPr>
                <w:rFonts w:asciiTheme="minorHAnsi" w:hAnsiTheme="minorHAnsi" w:cstheme="minorHAnsi"/>
              </w:rPr>
              <w:t>our child’s wellbeing is a top priority at St Luke’s. We take a holistic, proactive</w:t>
            </w:r>
            <w:r w:rsidRPr="00DD0EB4">
              <w:rPr>
                <w:rFonts w:asciiTheme="minorHAnsi" w:hAnsiTheme="minorHAnsi" w:cstheme="minorHAnsi"/>
              </w:rPr>
              <w:t xml:space="preserve"> </w:t>
            </w:r>
            <w:r w:rsidR="004F30A9" w:rsidRPr="00DD0EB4">
              <w:rPr>
                <w:rFonts w:asciiTheme="minorHAnsi" w:hAnsiTheme="minorHAnsi" w:cstheme="minorHAnsi"/>
              </w:rPr>
              <w:t>and personalised approach, ensuring that all children—particularly those with additional needs—feel safe, supported, and valued in every aspect of school life. Working together with families and external professionals, we aim to equip every child with the tools to flourish emotionally, socially, and academically</w:t>
            </w:r>
            <w:r w:rsidR="00C70206">
              <w:rPr>
                <w:rFonts w:asciiTheme="minorHAnsi" w:hAnsiTheme="minorHAnsi" w:cstheme="minorHAnsi"/>
              </w:rPr>
              <w:t>.</w:t>
            </w:r>
          </w:p>
        </w:tc>
      </w:tr>
      <w:tr w:rsidR="004151EC" w:rsidRPr="00DD0EB4" w14:paraId="67493320" w14:textId="77777777" w:rsidTr="007F2867">
        <w:trPr>
          <w:trHeight w:val="205"/>
          <w:jc w:val="center"/>
        </w:trPr>
        <w:tc>
          <w:tcPr>
            <w:tcW w:w="2263" w:type="dxa"/>
            <w:shd w:val="clear" w:color="auto" w:fill="DEEAF6" w:themeFill="accent5" w:themeFillTint="33"/>
            <w:vAlign w:val="center"/>
          </w:tcPr>
          <w:p w14:paraId="6573301E" w14:textId="77777777"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lastRenderedPageBreak/>
              <w:t>What specialist services and expertise are available at or accessed by your setting?</w:t>
            </w:r>
          </w:p>
          <w:p w14:paraId="763D8602" w14:textId="77777777" w:rsidR="005E6CCE" w:rsidRPr="00DD0EB4" w:rsidRDefault="005E6CCE" w:rsidP="008B1A38">
            <w:pPr>
              <w:ind w:left="101" w:firstLine="0"/>
              <w:jc w:val="center"/>
              <w:rPr>
                <w:rFonts w:asciiTheme="minorHAnsi" w:hAnsiTheme="minorHAnsi" w:cstheme="minorHAnsi"/>
              </w:rPr>
            </w:pPr>
          </w:p>
          <w:p w14:paraId="06F2CCE6" w14:textId="2DF1B387" w:rsidR="005E6CCE" w:rsidRPr="00DD0EB4" w:rsidRDefault="005E6CCE" w:rsidP="008B1A38">
            <w:pPr>
              <w:ind w:left="101"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2C811D15" wp14:editId="70457CB4">
                  <wp:extent cx="723963" cy="883997"/>
                  <wp:effectExtent l="0" t="0" r="0" b="0"/>
                  <wp:docPr id="170379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99617" name=""/>
                          <pic:cNvPicPr/>
                        </pic:nvPicPr>
                        <pic:blipFill>
                          <a:blip r:embed="rId28"/>
                          <a:stretch>
                            <a:fillRect/>
                          </a:stretch>
                        </pic:blipFill>
                        <pic:spPr>
                          <a:xfrm>
                            <a:off x="0" y="0"/>
                            <a:ext cx="723963" cy="883997"/>
                          </a:xfrm>
                          <a:prstGeom prst="rect">
                            <a:avLst/>
                          </a:prstGeom>
                        </pic:spPr>
                      </pic:pic>
                    </a:graphicData>
                  </a:graphic>
                </wp:inline>
              </w:drawing>
            </w:r>
          </w:p>
        </w:tc>
        <w:tc>
          <w:tcPr>
            <w:tcW w:w="13436" w:type="dxa"/>
            <w:gridSpan w:val="3"/>
          </w:tcPr>
          <w:p w14:paraId="365D49EB" w14:textId="090AB0E8" w:rsidR="004F30A9" w:rsidRPr="00DD0EB4" w:rsidRDefault="004F30A9" w:rsidP="004F30A9">
            <w:pPr>
              <w:spacing w:line="239" w:lineRule="auto"/>
              <w:ind w:left="2" w:firstLine="0"/>
              <w:jc w:val="both"/>
              <w:rPr>
                <w:rFonts w:asciiTheme="minorHAnsi" w:hAnsiTheme="minorHAnsi" w:cstheme="minorHAnsi"/>
              </w:rPr>
            </w:pPr>
            <w:r w:rsidRPr="00DD0EB4">
              <w:rPr>
                <w:rFonts w:asciiTheme="minorHAnsi" w:hAnsiTheme="minorHAnsi" w:cstheme="minorHAnsi"/>
              </w:rPr>
              <w:t xml:space="preserve">At St Luke’s C of E Primary School, we are committed to meeting the diverse needs of our pupils with </w:t>
            </w:r>
            <w:r w:rsidR="00092521" w:rsidRPr="00DD0EB4">
              <w:rPr>
                <w:rFonts w:asciiTheme="minorHAnsi" w:hAnsiTheme="minorHAnsi" w:cstheme="minorHAnsi"/>
              </w:rPr>
              <w:t>SEND</w:t>
            </w:r>
            <w:r w:rsidRPr="00DD0EB4">
              <w:rPr>
                <w:rFonts w:asciiTheme="minorHAnsi" w:hAnsiTheme="minorHAnsi" w:cstheme="minorHAnsi"/>
              </w:rPr>
              <w:t xml:space="preserve"> by drawing on a wide range of in-house expertise and strong partnerships with external services. In accordance with the SEND Code of Practice (2014) and the BCP Local Offer, we ensure that our staff have access to appropriate training, support</w:t>
            </w:r>
            <w:r w:rsidR="00092521" w:rsidRPr="00DD0EB4">
              <w:rPr>
                <w:rFonts w:asciiTheme="minorHAnsi" w:hAnsiTheme="minorHAnsi" w:cstheme="minorHAnsi"/>
              </w:rPr>
              <w:t xml:space="preserve"> </w:t>
            </w:r>
            <w:r w:rsidRPr="00DD0EB4">
              <w:rPr>
                <w:rFonts w:asciiTheme="minorHAnsi" w:hAnsiTheme="minorHAnsi" w:cstheme="minorHAnsi"/>
              </w:rPr>
              <w:t>and specialist input to provide the highest quality of education and care.</w:t>
            </w:r>
          </w:p>
          <w:p w14:paraId="524147D9" w14:textId="77777777" w:rsidR="00092521" w:rsidRPr="00DD0EB4" w:rsidRDefault="00092521" w:rsidP="004F30A9">
            <w:pPr>
              <w:spacing w:line="239" w:lineRule="auto"/>
              <w:ind w:left="2" w:firstLine="0"/>
              <w:jc w:val="both"/>
              <w:rPr>
                <w:rFonts w:asciiTheme="minorHAnsi" w:hAnsiTheme="minorHAnsi" w:cstheme="minorHAnsi"/>
              </w:rPr>
            </w:pPr>
          </w:p>
          <w:p w14:paraId="33E99769"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In-School Expertise</w:t>
            </w:r>
          </w:p>
          <w:p w14:paraId="23626539" w14:textId="77777777" w:rsidR="004F30A9" w:rsidRPr="00DD0EB4" w:rsidRDefault="004F30A9" w:rsidP="00BE7130">
            <w:pPr>
              <w:numPr>
                <w:ilvl w:val="0"/>
                <w:numId w:val="25"/>
              </w:numPr>
              <w:spacing w:line="239" w:lineRule="auto"/>
              <w:jc w:val="both"/>
              <w:rPr>
                <w:rFonts w:asciiTheme="minorHAnsi" w:hAnsiTheme="minorHAnsi" w:cstheme="minorHAnsi"/>
              </w:rPr>
            </w:pPr>
            <w:r w:rsidRPr="00DD0EB4">
              <w:rPr>
                <w:rFonts w:asciiTheme="minorHAnsi" w:hAnsiTheme="minorHAnsi" w:cstheme="minorHAnsi"/>
              </w:rPr>
              <w:t>Our staff team has a wide range of specialist knowledge and experience in areas such as:</w:t>
            </w:r>
          </w:p>
          <w:p w14:paraId="10D1F987" w14:textId="77777777" w:rsidR="004F30A9" w:rsidRPr="00DD0EB4" w:rsidRDefault="004F30A9" w:rsidP="00BE7130">
            <w:pPr>
              <w:numPr>
                <w:ilvl w:val="1"/>
                <w:numId w:val="25"/>
              </w:numPr>
              <w:spacing w:line="239" w:lineRule="auto"/>
              <w:jc w:val="both"/>
              <w:rPr>
                <w:rFonts w:asciiTheme="minorHAnsi" w:hAnsiTheme="minorHAnsi" w:cstheme="minorHAnsi"/>
              </w:rPr>
            </w:pPr>
            <w:r w:rsidRPr="00DD0EB4">
              <w:rPr>
                <w:rFonts w:asciiTheme="minorHAnsi" w:hAnsiTheme="minorHAnsi" w:cstheme="minorHAnsi"/>
              </w:rPr>
              <w:t>Autism Spectrum Condition (ASC)</w:t>
            </w:r>
          </w:p>
          <w:p w14:paraId="625E5DE6" w14:textId="77777777" w:rsidR="004F30A9" w:rsidRPr="00DD0EB4" w:rsidRDefault="004F30A9" w:rsidP="00BE7130">
            <w:pPr>
              <w:numPr>
                <w:ilvl w:val="1"/>
                <w:numId w:val="25"/>
              </w:numPr>
              <w:spacing w:line="239" w:lineRule="auto"/>
              <w:jc w:val="both"/>
              <w:rPr>
                <w:rFonts w:asciiTheme="minorHAnsi" w:hAnsiTheme="minorHAnsi" w:cstheme="minorHAnsi"/>
              </w:rPr>
            </w:pPr>
            <w:r w:rsidRPr="00DD0EB4">
              <w:rPr>
                <w:rFonts w:asciiTheme="minorHAnsi" w:hAnsiTheme="minorHAnsi" w:cstheme="minorHAnsi"/>
              </w:rPr>
              <w:t>Hearing Impairments</w:t>
            </w:r>
          </w:p>
          <w:p w14:paraId="594520B0" w14:textId="77777777" w:rsidR="004F30A9" w:rsidRPr="00DD0EB4" w:rsidRDefault="004F30A9" w:rsidP="00BE7130">
            <w:pPr>
              <w:numPr>
                <w:ilvl w:val="1"/>
                <w:numId w:val="25"/>
              </w:numPr>
              <w:spacing w:line="239" w:lineRule="auto"/>
              <w:jc w:val="both"/>
              <w:rPr>
                <w:rFonts w:asciiTheme="minorHAnsi" w:hAnsiTheme="minorHAnsi" w:cstheme="minorHAnsi"/>
              </w:rPr>
            </w:pPr>
            <w:r w:rsidRPr="00DD0EB4">
              <w:rPr>
                <w:rFonts w:asciiTheme="minorHAnsi" w:hAnsiTheme="minorHAnsi" w:cstheme="minorHAnsi"/>
              </w:rPr>
              <w:t>Vision Impairments</w:t>
            </w:r>
          </w:p>
          <w:p w14:paraId="4C03DB80" w14:textId="77777777" w:rsidR="004F30A9" w:rsidRPr="00DD0EB4" w:rsidRDefault="004F30A9" w:rsidP="00BE7130">
            <w:pPr>
              <w:numPr>
                <w:ilvl w:val="1"/>
                <w:numId w:val="25"/>
              </w:numPr>
              <w:spacing w:line="239" w:lineRule="auto"/>
              <w:jc w:val="both"/>
              <w:rPr>
                <w:rFonts w:asciiTheme="minorHAnsi" w:hAnsiTheme="minorHAnsi" w:cstheme="minorHAnsi"/>
              </w:rPr>
            </w:pPr>
            <w:r w:rsidRPr="00DD0EB4">
              <w:rPr>
                <w:rFonts w:asciiTheme="minorHAnsi" w:hAnsiTheme="minorHAnsi" w:cstheme="minorHAnsi"/>
              </w:rPr>
              <w:t>Complex physical and medical needs</w:t>
            </w:r>
          </w:p>
          <w:p w14:paraId="4B0895FD" w14:textId="77777777" w:rsidR="004F30A9" w:rsidRPr="00DD0EB4" w:rsidRDefault="004F30A9" w:rsidP="00BE7130">
            <w:pPr>
              <w:numPr>
                <w:ilvl w:val="0"/>
                <w:numId w:val="25"/>
              </w:numPr>
              <w:spacing w:line="239" w:lineRule="auto"/>
              <w:jc w:val="both"/>
              <w:rPr>
                <w:rFonts w:asciiTheme="minorHAnsi" w:hAnsiTheme="minorHAnsi" w:cstheme="minorHAnsi"/>
              </w:rPr>
            </w:pPr>
            <w:r w:rsidRPr="00DD0EB4">
              <w:rPr>
                <w:rFonts w:asciiTheme="minorHAnsi" w:hAnsiTheme="minorHAnsi" w:cstheme="minorHAnsi"/>
              </w:rPr>
              <w:t>We use a variety of diagnostic screening tools to support the early identification of SEND, helping us respond quickly and appropriately to children's individual needs.</w:t>
            </w:r>
          </w:p>
          <w:p w14:paraId="236EF89B" w14:textId="77777777" w:rsidR="004F30A9" w:rsidRPr="00DD0EB4" w:rsidRDefault="004F30A9" w:rsidP="00BE7130">
            <w:pPr>
              <w:numPr>
                <w:ilvl w:val="0"/>
                <w:numId w:val="25"/>
              </w:numPr>
              <w:spacing w:line="239" w:lineRule="auto"/>
              <w:jc w:val="both"/>
              <w:rPr>
                <w:rFonts w:asciiTheme="minorHAnsi" w:hAnsiTheme="minorHAnsi" w:cstheme="minorHAnsi"/>
              </w:rPr>
            </w:pPr>
            <w:r w:rsidRPr="00DD0EB4">
              <w:rPr>
                <w:rFonts w:asciiTheme="minorHAnsi" w:hAnsiTheme="minorHAnsi" w:cstheme="minorHAnsi"/>
              </w:rPr>
              <w:t>Staff receive ongoing training in evidence-based strategies to support children with communication, sensory, behavioural, emotional, and learning needs.</w:t>
            </w:r>
          </w:p>
          <w:p w14:paraId="792CDB87" w14:textId="77777777" w:rsidR="00092521" w:rsidRPr="00DD0EB4" w:rsidRDefault="00092521" w:rsidP="00092521">
            <w:pPr>
              <w:spacing w:line="239" w:lineRule="auto"/>
              <w:ind w:left="720" w:firstLine="0"/>
              <w:jc w:val="both"/>
              <w:rPr>
                <w:rFonts w:asciiTheme="minorHAnsi" w:hAnsiTheme="minorHAnsi" w:cstheme="minorHAnsi"/>
              </w:rPr>
            </w:pPr>
          </w:p>
          <w:p w14:paraId="73442926"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Role of the SENDCo and Trust Expertise</w:t>
            </w:r>
          </w:p>
          <w:p w14:paraId="18EB84A7" w14:textId="3B9443F9" w:rsidR="004F30A9" w:rsidRPr="00DD0EB4" w:rsidRDefault="004F30A9" w:rsidP="00BE7130">
            <w:pPr>
              <w:numPr>
                <w:ilvl w:val="0"/>
                <w:numId w:val="26"/>
              </w:numPr>
              <w:spacing w:line="239" w:lineRule="auto"/>
              <w:jc w:val="both"/>
              <w:rPr>
                <w:rFonts w:asciiTheme="minorHAnsi" w:hAnsiTheme="minorHAnsi" w:cstheme="minorHAnsi"/>
              </w:rPr>
            </w:pPr>
            <w:r w:rsidRPr="00DD0EB4">
              <w:rPr>
                <w:rFonts w:asciiTheme="minorHAnsi" w:hAnsiTheme="minorHAnsi" w:cstheme="minorHAnsi"/>
              </w:rPr>
              <w:t>Our SENDCo</w:t>
            </w:r>
            <w:r w:rsidR="00092521" w:rsidRPr="00DD0EB4">
              <w:rPr>
                <w:rFonts w:asciiTheme="minorHAnsi" w:hAnsiTheme="minorHAnsi" w:cstheme="minorHAnsi"/>
              </w:rPr>
              <w:t>s</w:t>
            </w:r>
            <w:r w:rsidRPr="00DD0EB4">
              <w:rPr>
                <w:rFonts w:asciiTheme="minorHAnsi" w:hAnsiTheme="minorHAnsi" w:cstheme="minorHAnsi"/>
              </w:rPr>
              <w:t xml:space="preserve">, </w:t>
            </w:r>
            <w:r w:rsidR="00092521" w:rsidRPr="00DD0EB4">
              <w:rPr>
                <w:rFonts w:asciiTheme="minorHAnsi" w:hAnsiTheme="minorHAnsi" w:cstheme="minorHAnsi"/>
              </w:rPr>
              <w:t xml:space="preserve">Mrs Vic Gill and </w:t>
            </w:r>
            <w:r w:rsidRPr="00DD0EB4">
              <w:rPr>
                <w:rFonts w:asciiTheme="minorHAnsi" w:hAnsiTheme="minorHAnsi" w:cstheme="minorHAnsi"/>
              </w:rPr>
              <w:t xml:space="preserve">Mrs Sally Mitchell, </w:t>
            </w:r>
            <w:r w:rsidR="00092521" w:rsidRPr="00DD0EB4">
              <w:rPr>
                <w:rFonts w:asciiTheme="minorHAnsi" w:hAnsiTheme="minorHAnsi" w:cstheme="minorHAnsi"/>
              </w:rPr>
              <w:t>are</w:t>
            </w:r>
            <w:r w:rsidRPr="00DD0EB4">
              <w:rPr>
                <w:rFonts w:asciiTheme="minorHAnsi" w:hAnsiTheme="minorHAnsi" w:cstheme="minorHAnsi"/>
              </w:rPr>
              <w:t xml:space="preserve"> highly experienced and play a central role in overseeing provision, coordinating support</w:t>
            </w:r>
            <w:r w:rsidR="00092521" w:rsidRPr="00DD0EB4">
              <w:rPr>
                <w:rFonts w:asciiTheme="minorHAnsi" w:hAnsiTheme="minorHAnsi" w:cstheme="minorHAnsi"/>
              </w:rPr>
              <w:t xml:space="preserve"> </w:t>
            </w:r>
            <w:r w:rsidRPr="00DD0EB4">
              <w:rPr>
                <w:rFonts w:asciiTheme="minorHAnsi" w:hAnsiTheme="minorHAnsi" w:cstheme="minorHAnsi"/>
              </w:rPr>
              <w:t>and ensuring staff are trained and supported.</w:t>
            </w:r>
          </w:p>
          <w:p w14:paraId="1E4CB93C" w14:textId="77777777" w:rsidR="004F30A9" w:rsidRPr="00DD0EB4" w:rsidRDefault="004F30A9" w:rsidP="00BE7130">
            <w:pPr>
              <w:numPr>
                <w:ilvl w:val="0"/>
                <w:numId w:val="26"/>
              </w:numPr>
              <w:spacing w:line="239" w:lineRule="auto"/>
              <w:jc w:val="both"/>
              <w:rPr>
                <w:rFonts w:asciiTheme="minorHAnsi" w:hAnsiTheme="minorHAnsi" w:cstheme="minorHAnsi"/>
              </w:rPr>
            </w:pPr>
            <w:r w:rsidRPr="00DD0EB4">
              <w:rPr>
                <w:rFonts w:asciiTheme="minorHAnsi" w:hAnsiTheme="minorHAnsi" w:cstheme="minorHAnsi"/>
              </w:rPr>
              <w:t>As part of the Coastal Learning Partnership, St Luke’s benefits from access to:</w:t>
            </w:r>
          </w:p>
          <w:p w14:paraId="006AFFFA" w14:textId="77777777" w:rsidR="004F30A9" w:rsidRPr="00DD0EB4" w:rsidRDefault="004F30A9" w:rsidP="00BE7130">
            <w:pPr>
              <w:numPr>
                <w:ilvl w:val="1"/>
                <w:numId w:val="26"/>
              </w:numPr>
              <w:spacing w:line="239" w:lineRule="auto"/>
              <w:jc w:val="both"/>
              <w:rPr>
                <w:rFonts w:asciiTheme="minorHAnsi" w:hAnsiTheme="minorHAnsi" w:cstheme="minorHAnsi"/>
              </w:rPr>
            </w:pPr>
            <w:r w:rsidRPr="00DD0EB4">
              <w:rPr>
                <w:rFonts w:asciiTheme="minorHAnsi" w:hAnsiTheme="minorHAnsi" w:cstheme="minorHAnsi"/>
              </w:rPr>
              <w:t>An Educational Psychologist, who can carry out assessments and advise on provision.</w:t>
            </w:r>
          </w:p>
          <w:p w14:paraId="23EAD0BF" w14:textId="77777777" w:rsidR="004F30A9" w:rsidRPr="00DD0EB4" w:rsidRDefault="004F30A9" w:rsidP="00BE7130">
            <w:pPr>
              <w:numPr>
                <w:ilvl w:val="1"/>
                <w:numId w:val="26"/>
              </w:numPr>
              <w:spacing w:line="239" w:lineRule="auto"/>
              <w:jc w:val="both"/>
              <w:rPr>
                <w:rFonts w:asciiTheme="minorHAnsi" w:hAnsiTheme="minorHAnsi" w:cstheme="minorHAnsi"/>
              </w:rPr>
            </w:pPr>
            <w:r w:rsidRPr="00DD0EB4">
              <w:rPr>
                <w:rFonts w:asciiTheme="minorHAnsi" w:hAnsiTheme="minorHAnsi" w:cstheme="minorHAnsi"/>
              </w:rPr>
              <w:t>A Specialist Teacher of SEND, who provides both individual assessments and tailored training to staff.</w:t>
            </w:r>
          </w:p>
          <w:p w14:paraId="25D51028" w14:textId="77777777" w:rsidR="00092521" w:rsidRPr="00DD0EB4" w:rsidRDefault="00092521" w:rsidP="004F30A9">
            <w:pPr>
              <w:spacing w:line="239" w:lineRule="auto"/>
              <w:ind w:left="2" w:firstLine="0"/>
              <w:jc w:val="both"/>
              <w:rPr>
                <w:rFonts w:asciiTheme="minorHAnsi" w:hAnsiTheme="minorHAnsi" w:cstheme="minorHAnsi"/>
              </w:rPr>
            </w:pPr>
          </w:p>
          <w:p w14:paraId="0256E856" w14:textId="42006FFD"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External Agencies and Professional Partnerships</w:t>
            </w:r>
          </w:p>
          <w:p w14:paraId="5B1BEC04" w14:textId="416C18DD" w:rsidR="004F30A9" w:rsidRPr="00DD0EB4" w:rsidRDefault="004F30A9" w:rsidP="004F30A9">
            <w:pPr>
              <w:spacing w:line="239" w:lineRule="auto"/>
              <w:ind w:left="2" w:firstLine="0"/>
              <w:jc w:val="both"/>
              <w:rPr>
                <w:rFonts w:asciiTheme="minorHAnsi" w:hAnsiTheme="minorHAnsi" w:cstheme="minorHAnsi"/>
              </w:rPr>
            </w:pPr>
            <w:r w:rsidRPr="00DD0EB4">
              <w:rPr>
                <w:rFonts w:asciiTheme="minorHAnsi" w:hAnsiTheme="minorHAnsi" w:cstheme="minorHAnsi"/>
              </w:rPr>
              <w:t xml:space="preserve">St Luke’s </w:t>
            </w:r>
            <w:r w:rsidR="00C70206">
              <w:rPr>
                <w:rFonts w:asciiTheme="minorHAnsi" w:hAnsiTheme="minorHAnsi" w:cstheme="minorHAnsi"/>
              </w:rPr>
              <w:t xml:space="preserve">Primary </w:t>
            </w:r>
            <w:proofErr w:type="spellStart"/>
            <w:r w:rsidR="00C70206">
              <w:rPr>
                <w:rFonts w:asciiTheme="minorHAnsi" w:hAnsiTheme="minorHAnsi" w:cstheme="minorHAnsi"/>
              </w:rPr>
              <w:t>school</w:t>
            </w:r>
            <w:r w:rsidRPr="00DD0EB4">
              <w:rPr>
                <w:rFonts w:asciiTheme="minorHAnsi" w:hAnsiTheme="minorHAnsi" w:cstheme="minorHAnsi"/>
              </w:rPr>
              <w:t>maintains</w:t>
            </w:r>
            <w:proofErr w:type="spellEnd"/>
            <w:r w:rsidRPr="00DD0EB4">
              <w:rPr>
                <w:rFonts w:asciiTheme="minorHAnsi" w:hAnsiTheme="minorHAnsi" w:cstheme="minorHAnsi"/>
              </w:rPr>
              <w:t xml:space="preserve"> strong, proactive links with a range of external professionals who provide input for assessment, advice, and ongoing support. These include:</w:t>
            </w:r>
          </w:p>
          <w:p w14:paraId="593A4390"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BCP Early Help – offering family support, signposting, and intervention for vulnerable pupils and families.</w:t>
            </w:r>
          </w:p>
          <w:p w14:paraId="2B3EC5E7"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BCP Outreach Learning and Behaviour Support – providing strategies and input for children with learning and behavioural needs.</w:t>
            </w:r>
          </w:p>
          <w:p w14:paraId="223AF98C"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Educational Psychology Service – for specialist cognitive and emotional assessments and intervention planning.</w:t>
            </w:r>
          </w:p>
          <w:p w14:paraId="4B844667" w14:textId="2CFAC33F"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Speech and Language Therapy (S</w:t>
            </w:r>
            <w:r w:rsidR="00092521" w:rsidRPr="00DD0EB4">
              <w:rPr>
                <w:rFonts w:asciiTheme="minorHAnsi" w:hAnsiTheme="minorHAnsi" w:cstheme="minorHAnsi"/>
              </w:rPr>
              <w:t>a</w:t>
            </w:r>
            <w:r w:rsidRPr="00DD0EB4">
              <w:rPr>
                <w:rFonts w:asciiTheme="minorHAnsi" w:hAnsiTheme="minorHAnsi" w:cstheme="minorHAnsi"/>
              </w:rPr>
              <w:t>LT) – supporting children with communication difficulties through direct intervention and staff training.</w:t>
            </w:r>
          </w:p>
          <w:p w14:paraId="2C8DAF64"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CAMHS (Child and Adolescent Mental Health Services) – helping with more complex emotional and mental health needs.</w:t>
            </w:r>
          </w:p>
          <w:p w14:paraId="528E5E3A"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Community Paediatrics – supporting diagnosis and management of medical and developmental conditions.</w:t>
            </w:r>
          </w:p>
          <w:p w14:paraId="3AC1BB2D" w14:textId="77777777" w:rsidR="004F30A9" w:rsidRPr="00DD0EB4" w:rsidRDefault="004F30A9" w:rsidP="00BE7130">
            <w:pPr>
              <w:numPr>
                <w:ilvl w:val="0"/>
                <w:numId w:val="27"/>
              </w:numPr>
              <w:spacing w:line="239" w:lineRule="auto"/>
              <w:jc w:val="both"/>
              <w:rPr>
                <w:rFonts w:asciiTheme="minorHAnsi" w:hAnsiTheme="minorHAnsi" w:cstheme="minorHAnsi"/>
              </w:rPr>
            </w:pPr>
            <w:r w:rsidRPr="00DD0EB4">
              <w:rPr>
                <w:rFonts w:asciiTheme="minorHAnsi" w:hAnsiTheme="minorHAnsi" w:cstheme="minorHAnsi"/>
              </w:rPr>
              <w:t>Hearing and Vision Support Services – providing resources, adaptations, and training for children with sensory impairments.</w:t>
            </w:r>
          </w:p>
          <w:p w14:paraId="302BF8D9" w14:textId="77777777" w:rsidR="00092521" w:rsidRPr="00DD0EB4" w:rsidRDefault="00092521" w:rsidP="00092521">
            <w:pPr>
              <w:spacing w:line="239" w:lineRule="auto"/>
              <w:ind w:left="720" w:firstLine="0"/>
              <w:jc w:val="both"/>
              <w:rPr>
                <w:rFonts w:asciiTheme="minorHAnsi" w:hAnsiTheme="minorHAnsi" w:cstheme="minorHAnsi"/>
              </w:rPr>
            </w:pPr>
          </w:p>
          <w:p w14:paraId="35367A9A"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Ongoing Collaboration and Development</w:t>
            </w:r>
          </w:p>
          <w:p w14:paraId="060A23D7" w14:textId="21F66EE1" w:rsidR="004F30A9" w:rsidRPr="00DD0EB4" w:rsidRDefault="004F30A9" w:rsidP="00BE7130">
            <w:pPr>
              <w:numPr>
                <w:ilvl w:val="0"/>
                <w:numId w:val="28"/>
              </w:numPr>
              <w:spacing w:line="239" w:lineRule="auto"/>
              <w:jc w:val="both"/>
              <w:rPr>
                <w:rFonts w:asciiTheme="minorHAnsi" w:hAnsiTheme="minorHAnsi" w:cstheme="minorHAnsi"/>
              </w:rPr>
            </w:pPr>
            <w:r w:rsidRPr="00DD0EB4">
              <w:rPr>
                <w:rFonts w:asciiTheme="minorHAnsi" w:hAnsiTheme="minorHAnsi" w:cstheme="minorHAnsi"/>
              </w:rPr>
              <w:t>Our SENDCo</w:t>
            </w:r>
            <w:r w:rsidR="00092521" w:rsidRPr="00DD0EB4">
              <w:rPr>
                <w:rFonts w:asciiTheme="minorHAnsi" w:hAnsiTheme="minorHAnsi" w:cstheme="minorHAnsi"/>
              </w:rPr>
              <w:t>s</w:t>
            </w:r>
            <w:r w:rsidRPr="00DD0EB4">
              <w:rPr>
                <w:rFonts w:asciiTheme="minorHAnsi" w:hAnsiTheme="minorHAnsi" w:cstheme="minorHAnsi"/>
              </w:rPr>
              <w:t xml:space="preserve"> attends regular BCP SENDCo Network meetings and the Coastal Learning Partnership Inclusion Conferences, ensuring we remain up-to-date with national and local developments in SEND.</w:t>
            </w:r>
          </w:p>
          <w:p w14:paraId="4E0DA3EE" w14:textId="77777777" w:rsidR="004F30A9" w:rsidRPr="00DD0EB4" w:rsidRDefault="004F30A9" w:rsidP="00BE7130">
            <w:pPr>
              <w:numPr>
                <w:ilvl w:val="0"/>
                <w:numId w:val="28"/>
              </w:numPr>
              <w:spacing w:line="239" w:lineRule="auto"/>
              <w:jc w:val="both"/>
              <w:rPr>
                <w:rFonts w:asciiTheme="minorHAnsi" w:hAnsiTheme="minorHAnsi" w:cstheme="minorHAnsi"/>
              </w:rPr>
            </w:pPr>
            <w:r w:rsidRPr="00DD0EB4">
              <w:rPr>
                <w:rFonts w:asciiTheme="minorHAnsi" w:hAnsiTheme="minorHAnsi" w:cstheme="minorHAnsi"/>
              </w:rPr>
              <w:t>These networks allow us to share best practice, update policies in line with statutory guidance, and continuously improve the quality of our SEND provision.</w:t>
            </w:r>
          </w:p>
          <w:p w14:paraId="390AF3F8" w14:textId="77777777" w:rsidR="00092521" w:rsidRPr="00DD0EB4" w:rsidRDefault="00092521" w:rsidP="004F30A9">
            <w:pPr>
              <w:spacing w:line="239" w:lineRule="auto"/>
              <w:ind w:left="2" w:firstLine="0"/>
              <w:jc w:val="both"/>
              <w:rPr>
                <w:rFonts w:asciiTheme="minorHAnsi" w:hAnsiTheme="minorHAnsi" w:cstheme="minorHAnsi"/>
              </w:rPr>
            </w:pPr>
          </w:p>
          <w:p w14:paraId="2BAB5784" w14:textId="0D89354E" w:rsidR="004151EC" w:rsidRPr="00DD0EB4" w:rsidRDefault="00C70206" w:rsidP="00C70206">
            <w:pPr>
              <w:spacing w:line="239" w:lineRule="auto"/>
              <w:ind w:left="2" w:firstLine="0"/>
              <w:jc w:val="both"/>
              <w:rPr>
                <w:rFonts w:asciiTheme="minorHAnsi" w:hAnsiTheme="minorHAnsi" w:cstheme="minorHAnsi"/>
              </w:rPr>
            </w:pPr>
            <w:r>
              <w:rPr>
                <w:rFonts w:asciiTheme="minorHAnsi" w:hAnsiTheme="minorHAnsi" w:cstheme="minorHAnsi"/>
              </w:rPr>
              <w:t>Our school offers</w:t>
            </w:r>
            <w:r w:rsidR="004F30A9" w:rsidRPr="00DD0EB4">
              <w:rPr>
                <w:rFonts w:asciiTheme="minorHAnsi" w:hAnsiTheme="minorHAnsi" w:cstheme="minorHAnsi"/>
              </w:rPr>
              <w:t xml:space="preserve"> a robust, well-connected system of support, combining the skills of our trained staff with the expertise of external professionals to meet the full range of SEND. This collaborative, well-informed approach ensures that every child receives the support they need to thrive.</w:t>
            </w:r>
          </w:p>
        </w:tc>
      </w:tr>
      <w:tr w:rsidR="004151EC" w:rsidRPr="00DD0EB4" w14:paraId="41117582" w14:textId="77777777" w:rsidTr="007F2867">
        <w:trPr>
          <w:trHeight w:val="205"/>
          <w:jc w:val="center"/>
        </w:trPr>
        <w:tc>
          <w:tcPr>
            <w:tcW w:w="2263" w:type="dxa"/>
            <w:shd w:val="clear" w:color="auto" w:fill="DEEAF6" w:themeFill="accent5" w:themeFillTint="33"/>
            <w:vAlign w:val="center"/>
          </w:tcPr>
          <w:p w14:paraId="5A865A55" w14:textId="77777777"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lastRenderedPageBreak/>
              <w:t>What training do staff supporting children with SEND have?</w:t>
            </w:r>
          </w:p>
          <w:p w14:paraId="2BA355A0" w14:textId="77777777" w:rsidR="005E6CCE" w:rsidRPr="00DD0EB4" w:rsidRDefault="005E6CCE" w:rsidP="008B1A38">
            <w:pPr>
              <w:ind w:left="101" w:firstLine="0"/>
              <w:jc w:val="center"/>
              <w:rPr>
                <w:rFonts w:asciiTheme="minorHAnsi" w:hAnsiTheme="minorHAnsi" w:cstheme="minorHAnsi"/>
              </w:rPr>
            </w:pPr>
          </w:p>
          <w:p w14:paraId="39CFD3A3" w14:textId="45932397" w:rsidR="005E6CCE" w:rsidRPr="00DD0EB4" w:rsidRDefault="005E6CCE" w:rsidP="008B1A38">
            <w:pPr>
              <w:ind w:left="101"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38C93631" wp14:editId="1A30C394">
                  <wp:extent cx="1005927" cy="891617"/>
                  <wp:effectExtent l="0" t="0" r="3810" b="3810"/>
                  <wp:docPr id="15294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4187" name=""/>
                          <pic:cNvPicPr/>
                        </pic:nvPicPr>
                        <pic:blipFill>
                          <a:blip r:embed="rId29"/>
                          <a:stretch>
                            <a:fillRect/>
                          </a:stretch>
                        </pic:blipFill>
                        <pic:spPr>
                          <a:xfrm>
                            <a:off x="0" y="0"/>
                            <a:ext cx="1005927" cy="891617"/>
                          </a:xfrm>
                          <a:prstGeom prst="rect">
                            <a:avLst/>
                          </a:prstGeom>
                        </pic:spPr>
                      </pic:pic>
                    </a:graphicData>
                  </a:graphic>
                </wp:inline>
              </w:drawing>
            </w:r>
          </w:p>
        </w:tc>
        <w:tc>
          <w:tcPr>
            <w:tcW w:w="13436" w:type="dxa"/>
            <w:gridSpan w:val="3"/>
          </w:tcPr>
          <w:p w14:paraId="41B49A89" w14:textId="389E8938" w:rsidR="004F30A9" w:rsidRPr="00DD0EB4" w:rsidRDefault="004F30A9" w:rsidP="004F30A9">
            <w:pPr>
              <w:spacing w:line="239" w:lineRule="auto"/>
              <w:ind w:left="2" w:firstLine="0"/>
              <w:jc w:val="both"/>
              <w:rPr>
                <w:rFonts w:asciiTheme="minorHAnsi" w:hAnsiTheme="minorHAnsi" w:cstheme="minorHAnsi"/>
              </w:rPr>
            </w:pPr>
            <w:r w:rsidRPr="00DD0EB4">
              <w:rPr>
                <w:rFonts w:asciiTheme="minorHAnsi" w:hAnsiTheme="minorHAnsi" w:cstheme="minorHAnsi"/>
              </w:rPr>
              <w:t>At St Luke’s C of E Primary School, all staff are trained to support children with a wide range of additional needs in line with the expectations of the SEND Code of Practice (2014) and the BCP Local Offer. We are committed to maintaining high standards of inclusive practice by ensuring our team is equipped with the knowledge, skills</w:t>
            </w:r>
            <w:r w:rsidR="00092521" w:rsidRPr="00DD0EB4">
              <w:rPr>
                <w:rFonts w:asciiTheme="minorHAnsi" w:hAnsiTheme="minorHAnsi" w:cstheme="minorHAnsi"/>
              </w:rPr>
              <w:t xml:space="preserve"> </w:t>
            </w:r>
            <w:r w:rsidRPr="00DD0EB4">
              <w:rPr>
                <w:rFonts w:asciiTheme="minorHAnsi" w:hAnsiTheme="minorHAnsi" w:cstheme="minorHAnsi"/>
              </w:rPr>
              <w:t>and confidence to meet the needs of all learners.</w:t>
            </w:r>
          </w:p>
          <w:p w14:paraId="50D185E8" w14:textId="77777777" w:rsidR="00092521" w:rsidRPr="00DD0EB4" w:rsidRDefault="00092521" w:rsidP="004F30A9">
            <w:pPr>
              <w:spacing w:line="239" w:lineRule="auto"/>
              <w:ind w:left="2" w:firstLine="0"/>
              <w:jc w:val="both"/>
              <w:rPr>
                <w:rFonts w:asciiTheme="minorHAnsi" w:hAnsiTheme="minorHAnsi" w:cstheme="minorHAnsi"/>
              </w:rPr>
            </w:pPr>
          </w:p>
          <w:p w14:paraId="48995076"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Core Training and Experience</w:t>
            </w:r>
          </w:p>
          <w:p w14:paraId="3CB09EC7" w14:textId="77777777" w:rsidR="004F30A9" w:rsidRPr="00DD0EB4" w:rsidRDefault="004F30A9" w:rsidP="00BE7130">
            <w:pPr>
              <w:numPr>
                <w:ilvl w:val="0"/>
                <w:numId w:val="29"/>
              </w:numPr>
              <w:spacing w:line="239" w:lineRule="auto"/>
              <w:jc w:val="both"/>
              <w:rPr>
                <w:rFonts w:asciiTheme="minorHAnsi" w:hAnsiTheme="minorHAnsi" w:cstheme="minorHAnsi"/>
              </w:rPr>
            </w:pPr>
            <w:r w:rsidRPr="00DD0EB4">
              <w:rPr>
                <w:rFonts w:asciiTheme="minorHAnsi" w:hAnsiTheme="minorHAnsi" w:cstheme="minorHAnsi"/>
              </w:rPr>
              <w:t>All staff hold the mandatory qualifications required to work with children and receive ongoing training in safeguarding, child development, and inclusive classroom strategies.</w:t>
            </w:r>
          </w:p>
          <w:p w14:paraId="5EC7FEF3" w14:textId="77777777" w:rsidR="004F30A9" w:rsidRPr="00DD0EB4" w:rsidRDefault="004F30A9" w:rsidP="00BE7130">
            <w:pPr>
              <w:numPr>
                <w:ilvl w:val="0"/>
                <w:numId w:val="29"/>
              </w:numPr>
              <w:spacing w:line="239" w:lineRule="auto"/>
              <w:jc w:val="both"/>
              <w:rPr>
                <w:rFonts w:asciiTheme="minorHAnsi" w:hAnsiTheme="minorHAnsi" w:cstheme="minorHAnsi"/>
              </w:rPr>
            </w:pPr>
            <w:r w:rsidRPr="00DD0EB4">
              <w:rPr>
                <w:rFonts w:asciiTheme="minorHAnsi" w:hAnsiTheme="minorHAnsi" w:cstheme="minorHAnsi"/>
              </w:rPr>
              <w:t>Every staff member has experience working with children with SEND, and inclusive practice is embedded across the whole school.</w:t>
            </w:r>
          </w:p>
          <w:p w14:paraId="6E5B8936" w14:textId="77777777" w:rsidR="00092521" w:rsidRPr="00DD0EB4" w:rsidRDefault="00092521" w:rsidP="00092521">
            <w:pPr>
              <w:spacing w:line="239" w:lineRule="auto"/>
              <w:ind w:left="720" w:firstLine="0"/>
              <w:jc w:val="both"/>
              <w:rPr>
                <w:rFonts w:asciiTheme="minorHAnsi" w:hAnsiTheme="minorHAnsi" w:cstheme="minorHAnsi"/>
              </w:rPr>
            </w:pPr>
          </w:p>
          <w:p w14:paraId="398C9522"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Specialist Training and Expertise</w:t>
            </w:r>
          </w:p>
          <w:p w14:paraId="6141FF8F" w14:textId="77777777" w:rsidR="004F30A9" w:rsidRPr="00DD0EB4" w:rsidRDefault="004F30A9" w:rsidP="004F30A9">
            <w:pPr>
              <w:spacing w:line="239" w:lineRule="auto"/>
              <w:ind w:left="2" w:firstLine="0"/>
              <w:jc w:val="both"/>
              <w:rPr>
                <w:rFonts w:asciiTheme="minorHAnsi" w:hAnsiTheme="minorHAnsi" w:cstheme="minorHAnsi"/>
              </w:rPr>
            </w:pPr>
            <w:r w:rsidRPr="00DD0EB4">
              <w:rPr>
                <w:rFonts w:asciiTheme="minorHAnsi" w:hAnsiTheme="minorHAnsi" w:cstheme="minorHAnsi"/>
              </w:rPr>
              <w:t>Many members of staff have undertaken additional training in specific areas of need, including:</w:t>
            </w:r>
          </w:p>
          <w:p w14:paraId="3BF5F25B"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Autism Spectrum Condition (ASC) – Regular staff development is provided through the Autism Education Trust, helping staff understand and respond to the varied needs of autistic learners.</w:t>
            </w:r>
          </w:p>
          <w:p w14:paraId="655F6BFE"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ADHD (Attention Deficit Hyperactivity Disorder) – Strategies to support focus, emotional regulation, and behaviour are regularly embedded in classroom routines.</w:t>
            </w:r>
          </w:p>
          <w:p w14:paraId="18BECE6F"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Hearing and Visual Impairments – Staff are trained to make adaptations to the environment, use assistive technology, and implement strategies that ensure full curriculum access.</w:t>
            </w:r>
          </w:p>
          <w:p w14:paraId="6B024606"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Speech, Language and Communication Needs – Staff are skilled in using visual supports, scaffolding communication, and implementing Speech and Language Therapy recommendations.</w:t>
            </w:r>
          </w:p>
          <w:p w14:paraId="51453BE1"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Specific Learning Difficulties (e.g. dyslexia) – Staff use structured, multi-sensory approaches and differentiated resources.</w:t>
            </w:r>
          </w:p>
          <w:p w14:paraId="68170F90"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Emotional and Mental Health Needs – A number of staff are trained in delivering therapeutic interventions, such as:</w:t>
            </w:r>
          </w:p>
          <w:p w14:paraId="57BCE592" w14:textId="77777777" w:rsidR="004F30A9" w:rsidRPr="00DD0EB4" w:rsidRDefault="004F30A9" w:rsidP="00BE7130">
            <w:pPr>
              <w:numPr>
                <w:ilvl w:val="1"/>
                <w:numId w:val="30"/>
              </w:numPr>
              <w:spacing w:line="239" w:lineRule="auto"/>
              <w:jc w:val="both"/>
              <w:rPr>
                <w:rFonts w:asciiTheme="minorHAnsi" w:hAnsiTheme="minorHAnsi" w:cstheme="minorHAnsi"/>
              </w:rPr>
            </w:pPr>
            <w:r w:rsidRPr="00DD0EB4">
              <w:rPr>
                <w:rFonts w:asciiTheme="minorHAnsi" w:hAnsiTheme="minorHAnsi" w:cstheme="minorHAnsi"/>
              </w:rPr>
              <w:t>ELSA (Emotional Literacy Support)</w:t>
            </w:r>
          </w:p>
          <w:p w14:paraId="04BFFF37" w14:textId="77777777" w:rsidR="004F30A9" w:rsidRPr="00DD0EB4" w:rsidRDefault="004F30A9" w:rsidP="00BE7130">
            <w:pPr>
              <w:numPr>
                <w:ilvl w:val="1"/>
                <w:numId w:val="30"/>
              </w:numPr>
              <w:spacing w:line="239" w:lineRule="auto"/>
              <w:jc w:val="both"/>
              <w:rPr>
                <w:rFonts w:asciiTheme="minorHAnsi" w:hAnsiTheme="minorHAnsi" w:cstheme="minorHAnsi"/>
              </w:rPr>
            </w:pPr>
            <w:r w:rsidRPr="00DD0EB4">
              <w:rPr>
                <w:rFonts w:asciiTheme="minorHAnsi" w:hAnsiTheme="minorHAnsi" w:cstheme="minorHAnsi"/>
              </w:rPr>
              <w:t>Lego Therapy</w:t>
            </w:r>
          </w:p>
          <w:p w14:paraId="54AE870B" w14:textId="77777777" w:rsidR="004F30A9" w:rsidRPr="00DD0EB4" w:rsidRDefault="004F30A9" w:rsidP="00BE7130">
            <w:pPr>
              <w:numPr>
                <w:ilvl w:val="1"/>
                <w:numId w:val="30"/>
              </w:numPr>
              <w:spacing w:line="239" w:lineRule="auto"/>
              <w:jc w:val="both"/>
              <w:rPr>
                <w:rFonts w:asciiTheme="minorHAnsi" w:hAnsiTheme="minorHAnsi" w:cstheme="minorHAnsi"/>
              </w:rPr>
            </w:pPr>
            <w:r w:rsidRPr="00DD0EB4">
              <w:rPr>
                <w:rFonts w:asciiTheme="minorHAnsi" w:hAnsiTheme="minorHAnsi" w:cstheme="minorHAnsi"/>
              </w:rPr>
              <w:t>Draw and Talk Therapy</w:t>
            </w:r>
          </w:p>
          <w:p w14:paraId="467F9553"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Challenging Behaviour – Staff are trained in de-escalation, positive behaviour management, and creating supportive, low-arousal environments.</w:t>
            </w:r>
          </w:p>
          <w:p w14:paraId="2790734F"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Sensory Needs – Staff understand sensory processing differences and implement sensory strategies to support regulation and focus.</w:t>
            </w:r>
          </w:p>
          <w:p w14:paraId="6BA47596" w14:textId="77777777" w:rsidR="004F30A9" w:rsidRPr="00DD0EB4" w:rsidRDefault="004F30A9" w:rsidP="00BE7130">
            <w:pPr>
              <w:numPr>
                <w:ilvl w:val="0"/>
                <w:numId w:val="30"/>
              </w:numPr>
              <w:spacing w:line="239" w:lineRule="auto"/>
              <w:jc w:val="both"/>
              <w:rPr>
                <w:rFonts w:asciiTheme="minorHAnsi" w:hAnsiTheme="minorHAnsi" w:cstheme="minorHAnsi"/>
              </w:rPr>
            </w:pPr>
            <w:r w:rsidRPr="00DD0EB4">
              <w:rPr>
                <w:rFonts w:asciiTheme="minorHAnsi" w:hAnsiTheme="minorHAnsi" w:cstheme="minorHAnsi"/>
              </w:rPr>
              <w:t>Complex Physical and Medical Needs – Staff receive bespoke training, including use of medical equipment or personal care, coordinated by the Senior First Aider and SENDCo.</w:t>
            </w:r>
          </w:p>
          <w:p w14:paraId="032C62A9" w14:textId="77777777" w:rsidR="00092521" w:rsidRPr="00DD0EB4" w:rsidRDefault="00092521" w:rsidP="00092521">
            <w:pPr>
              <w:spacing w:line="239" w:lineRule="auto"/>
              <w:ind w:left="720" w:firstLine="0"/>
              <w:jc w:val="both"/>
              <w:rPr>
                <w:rFonts w:asciiTheme="minorHAnsi" w:hAnsiTheme="minorHAnsi" w:cstheme="minorHAnsi"/>
              </w:rPr>
            </w:pPr>
          </w:p>
          <w:p w14:paraId="1F3FFE2B" w14:textId="77777777" w:rsidR="004F30A9" w:rsidRPr="00DD0EB4" w:rsidRDefault="004F30A9" w:rsidP="004F30A9">
            <w:pPr>
              <w:spacing w:line="239" w:lineRule="auto"/>
              <w:ind w:left="2" w:firstLine="0"/>
              <w:jc w:val="both"/>
              <w:rPr>
                <w:rFonts w:asciiTheme="minorHAnsi" w:hAnsiTheme="minorHAnsi" w:cstheme="minorHAnsi"/>
                <w:u w:val="single"/>
              </w:rPr>
            </w:pPr>
            <w:r w:rsidRPr="00DD0EB4">
              <w:rPr>
                <w:rFonts w:asciiTheme="minorHAnsi" w:hAnsiTheme="minorHAnsi" w:cstheme="minorHAnsi"/>
                <w:u w:val="single"/>
              </w:rPr>
              <w:t>Transition and Ongoing Development</w:t>
            </w:r>
          </w:p>
          <w:p w14:paraId="75068911" w14:textId="77777777" w:rsidR="004F30A9" w:rsidRPr="00DD0EB4" w:rsidRDefault="004F30A9" w:rsidP="00BE7130">
            <w:pPr>
              <w:numPr>
                <w:ilvl w:val="0"/>
                <w:numId w:val="31"/>
              </w:numPr>
              <w:spacing w:line="239" w:lineRule="auto"/>
              <w:jc w:val="both"/>
              <w:rPr>
                <w:rFonts w:asciiTheme="minorHAnsi" w:hAnsiTheme="minorHAnsi" w:cstheme="minorHAnsi"/>
              </w:rPr>
            </w:pPr>
            <w:r w:rsidRPr="00DD0EB4">
              <w:rPr>
                <w:rFonts w:asciiTheme="minorHAnsi" w:hAnsiTheme="minorHAnsi" w:cstheme="minorHAnsi"/>
              </w:rPr>
              <w:t>When a new child with identified needs joins St Luke’s, we liaise with previous settings and professionals to ensure that knowledge and strategies are shared effectively.</w:t>
            </w:r>
          </w:p>
          <w:p w14:paraId="16C53C07" w14:textId="77777777" w:rsidR="004F30A9" w:rsidRPr="00DD0EB4" w:rsidRDefault="004F30A9" w:rsidP="00BE7130">
            <w:pPr>
              <w:numPr>
                <w:ilvl w:val="0"/>
                <w:numId w:val="31"/>
              </w:numPr>
              <w:spacing w:line="239" w:lineRule="auto"/>
              <w:jc w:val="both"/>
              <w:rPr>
                <w:rFonts w:asciiTheme="minorHAnsi" w:hAnsiTheme="minorHAnsi" w:cstheme="minorHAnsi"/>
              </w:rPr>
            </w:pPr>
            <w:r w:rsidRPr="00DD0EB4">
              <w:rPr>
                <w:rFonts w:asciiTheme="minorHAnsi" w:hAnsiTheme="minorHAnsi" w:cstheme="minorHAnsi"/>
              </w:rPr>
              <w:t>Training is tailored to current needs within the school and reviewed regularly in collaboration with the SENDCo, who attends BCP SENDCo Networks and Coastal Learning Partnership Inclusion Conferences to bring back the latest best practice and statutory updates.</w:t>
            </w:r>
          </w:p>
          <w:p w14:paraId="279C8CEB" w14:textId="77777777" w:rsidR="004F30A9" w:rsidRPr="00DD0EB4" w:rsidRDefault="004F30A9" w:rsidP="00BE7130">
            <w:pPr>
              <w:numPr>
                <w:ilvl w:val="0"/>
                <w:numId w:val="31"/>
              </w:numPr>
              <w:spacing w:line="239" w:lineRule="auto"/>
              <w:jc w:val="both"/>
              <w:rPr>
                <w:rFonts w:asciiTheme="minorHAnsi" w:hAnsiTheme="minorHAnsi" w:cstheme="minorHAnsi"/>
              </w:rPr>
            </w:pPr>
            <w:r w:rsidRPr="00DD0EB4">
              <w:rPr>
                <w:rFonts w:asciiTheme="minorHAnsi" w:hAnsiTheme="minorHAnsi" w:cstheme="minorHAnsi"/>
              </w:rPr>
              <w:t>Staff also benefit from guidance and input from visiting external specialists, such as Educational Psychologists, Speech and Language Therapists, and Sensory Support Services.</w:t>
            </w:r>
          </w:p>
          <w:p w14:paraId="7BC50BD0" w14:textId="77777777" w:rsidR="00092521" w:rsidRPr="00DD0EB4" w:rsidRDefault="00092521" w:rsidP="007360A9">
            <w:pPr>
              <w:spacing w:line="239" w:lineRule="auto"/>
              <w:ind w:left="2" w:firstLine="0"/>
              <w:jc w:val="both"/>
              <w:rPr>
                <w:rFonts w:asciiTheme="minorHAnsi" w:hAnsiTheme="minorHAnsi" w:cstheme="minorHAnsi"/>
              </w:rPr>
            </w:pPr>
          </w:p>
          <w:p w14:paraId="74F6F492" w14:textId="0DFC718A" w:rsidR="004151EC" w:rsidRPr="00DD0EB4" w:rsidRDefault="00092521" w:rsidP="007360A9">
            <w:pPr>
              <w:spacing w:line="239" w:lineRule="auto"/>
              <w:ind w:left="2" w:firstLine="0"/>
              <w:jc w:val="both"/>
              <w:rPr>
                <w:rFonts w:asciiTheme="minorHAnsi" w:hAnsiTheme="minorHAnsi" w:cstheme="minorHAnsi"/>
              </w:rPr>
            </w:pPr>
            <w:r w:rsidRPr="00DD0EB4">
              <w:rPr>
                <w:rFonts w:asciiTheme="minorHAnsi" w:hAnsiTheme="minorHAnsi" w:cstheme="minorHAnsi"/>
              </w:rPr>
              <w:t>S</w:t>
            </w:r>
            <w:r w:rsidR="004F30A9" w:rsidRPr="00DD0EB4">
              <w:rPr>
                <w:rFonts w:asciiTheme="minorHAnsi" w:hAnsiTheme="minorHAnsi" w:cstheme="minorHAnsi"/>
              </w:rPr>
              <w:t xml:space="preserve">taff at St Luke’s </w:t>
            </w:r>
            <w:r w:rsidR="00E11413">
              <w:rPr>
                <w:rFonts w:asciiTheme="minorHAnsi" w:hAnsiTheme="minorHAnsi" w:cstheme="minorHAnsi"/>
              </w:rPr>
              <w:t xml:space="preserve">Primary school </w:t>
            </w:r>
            <w:r w:rsidR="004F30A9" w:rsidRPr="00DD0EB4">
              <w:rPr>
                <w:rFonts w:asciiTheme="minorHAnsi" w:hAnsiTheme="minorHAnsi" w:cstheme="minorHAnsi"/>
              </w:rPr>
              <w:t>are highly skilled, well-trained and continuously developing their expertise to ensure that every child with SEND receives personalised, effective support in a caring and inclusive environment</w:t>
            </w:r>
            <w:r w:rsidR="007360A9" w:rsidRPr="00DD0EB4">
              <w:rPr>
                <w:rFonts w:asciiTheme="minorHAnsi" w:hAnsiTheme="minorHAnsi" w:cstheme="minorHAnsi"/>
              </w:rPr>
              <w:t>.</w:t>
            </w:r>
          </w:p>
        </w:tc>
      </w:tr>
      <w:tr w:rsidR="004151EC" w:rsidRPr="00DD0EB4" w14:paraId="2A9FCCA3" w14:textId="77777777" w:rsidTr="007F2867">
        <w:trPr>
          <w:trHeight w:val="205"/>
          <w:jc w:val="center"/>
        </w:trPr>
        <w:tc>
          <w:tcPr>
            <w:tcW w:w="2263" w:type="dxa"/>
            <w:shd w:val="clear" w:color="auto" w:fill="DEEAF6" w:themeFill="accent5" w:themeFillTint="33"/>
            <w:vAlign w:val="center"/>
          </w:tcPr>
          <w:p w14:paraId="3487103E" w14:textId="77777777" w:rsidR="004151EC" w:rsidRPr="00DD0EB4" w:rsidRDefault="004151EC" w:rsidP="008B1A38">
            <w:pPr>
              <w:ind w:left="101" w:firstLine="0"/>
              <w:jc w:val="center"/>
              <w:rPr>
                <w:rFonts w:asciiTheme="minorHAnsi" w:hAnsiTheme="minorHAnsi" w:cstheme="minorHAnsi"/>
              </w:rPr>
            </w:pPr>
            <w:r w:rsidRPr="00DD0EB4">
              <w:rPr>
                <w:rFonts w:asciiTheme="minorHAnsi" w:hAnsiTheme="minorHAnsi" w:cstheme="minorHAnsi"/>
              </w:rPr>
              <w:t>How will my child be included in activities outside the setting including trips and residential visits?</w:t>
            </w:r>
          </w:p>
          <w:p w14:paraId="21115D2F" w14:textId="77777777" w:rsidR="005E6CCE" w:rsidRPr="00DD0EB4" w:rsidRDefault="005E6CCE" w:rsidP="008B1A38">
            <w:pPr>
              <w:ind w:left="101" w:firstLine="0"/>
              <w:jc w:val="center"/>
              <w:rPr>
                <w:rFonts w:asciiTheme="minorHAnsi" w:hAnsiTheme="minorHAnsi" w:cstheme="minorHAnsi"/>
              </w:rPr>
            </w:pPr>
          </w:p>
          <w:p w14:paraId="49278490" w14:textId="55659CEB" w:rsidR="005E6CCE" w:rsidRPr="00DD0EB4" w:rsidRDefault="005E6CCE" w:rsidP="008B1A38">
            <w:pPr>
              <w:ind w:left="101"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3641BB1D" wp14:editId="12B415EA">
                  <wp:extent cx="891617" cy="899238"/>
                  <wp:effectExtent l="0" t="0" r="3810" b="0"/>
                  <wp:docPr id="125927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1227" name=""/>
                          <pic:cNvPicPr/>
                        </pic:nvPicPr>
                        <pic:blipFill>
                          <a:blip r:embed="rId30"/>
                          <a:stretch>
                            <a:fillRect/>
                          </a:stretch>
                        </pic:blipFill>
                        <pic:spPr>
                          <a:xfrm>
                            <a:off x="0" y="0"/>
                            <a:ext cx="891617" cy="899238"/>
                          </a:xfrm>
                          <a:prstGeom prst="rect">
                            <a:avLst/>
                          </a:prstGeom>
                        </pic:spPr>
                      </pic:pic>
                    </a:graphicData>
                  </a:graphic>
                </wp:inline>
              </w:drawing>
            </w:r>
          </w:p>
        </w:tc>
        <w:tc>
          <w:tcPr>
            <w:tcW w:w="13436" w:type="dxa"/>
            <w:gridSpan w:val="3"/>
          </w:tcPr>
          <w:p w14:paraId="1253BD42" w14:textId="0C3C9B27" w:rsidR="00092521" w:rsidRPr="00DD0EB4" w:rsidRDefault="004F30A9" w:rsidP="00092521">
            <w:pPr>
              <w:spacing w:line="276" w:lineRule="auto"/>
              <w:ind w:left="103" w:right="48" w:firstLine="0"/>
              <w:jc w:val="both"/>
              <w:rPr>
                <w:rFonts w:asciiTheme="minorHAnsi" w:hAnsiTheme="minorHAnsi" w:cstheme="minorHAnsi"/>
              </w:rPr>
            </w:pPr>
            <w:r w:rsidRPr="00DD0EB4">
              <w:rPr>
                <w:rFonts w:asciiTheme="minorHAnsi" w:hAnsiTheme="minorHAnsi" w:cstheme="minorHAnsi"/>
              </w:rPr>
              <w:t xml:space="preserve">At St Luke’s C of E Primary School, we are committed to ensuring that all children, including those with </w:t>
            </w:r>
            <w:r w:rsidR="00092521" w:rsidRPr="00DD0EB4">
              <w:rPr>
                <w:rFonts w:asciiTheme="minorHAnsi" w:hAnsiTheme="minorHAnsi" w:cstheme="minorHAnsi"/>
              </w:rPr>
              <w:t>SEND</w:t>
            </w:r>
            <w:r w:rsidRPr="00DD0EB4">
              <w:rPr>
                <w:rFonts w:asciiTheme="minorHAnsi" w:hAnsiTheme="minorHAnsi" w:cstheme="minorHAnsi"/>
              </w:rPr>
              <w:t>, have equal access to the full range of educational opportunities</w:t>
            </w:r>
            <w:r w:rsidR="00092521" w:rsidRPr="00DD0EB4">
              <w:rPr>
                <w:rFonts w:asciiTheme="minorHAnsi" w:hAnsiTheme="minorHAnsi" w:cstheme="minorHAnsi"/>
              </w:rPr>
              <w:t xml:space="preserve"> - </w:t>
            </w:r>
            <w:r w:rsidRPr="00DD0EB4">
              <w:rPr>
                <w:rFonts w:asciiTheme="minorHAnsi" w:hAnsiTheme="minorHAnsi" w:cstheme="minorHAnsi"/>
              </w:rPr>
              <w:t>including school trips, residentials, and enrichment activities</w:t>
            </w:r>
            <w:r w:rsidR="00092521" w:rsidRPr="00DD0EB4">
              <w:rPr>
                <w:rFonts w:asciiTheme="minorHAnsi" w:hAnsiTheme="minorHAnsi" w:cstheme="minorHAnsi"/>
              </w:rPr>
              <w:t xml:space="preserve">. We consider the following: </w:t>
            </w:r>
          </w:p>
          <w:p w14:paraId="5431ED1C" w14:textId="77777777" w:rsidR="00092521" w:rsidRPr="00DD0EB4" w:rsidRDefault="004F30A9" w:rsidP="00092521">
            <w:pPr>
              <w:pStyle w:val="ListParagraph"/>
              <w:numPr>
                <w:ilvl w:val="0"/>
                <w:numId w:val="32"/>
              </w:numPr>
              <w:spacing w:line="276" w:lineRule="auto"/>
              <w:ind w:right="48"/>
              <w:jc w:val="both"/>
              <w:rPr>
                <w:rFonts w:asciiTheme="minorHAnsi" w:hAnsiTheme="minorHAnsi" w:cstheme="minorHAnsi"/>
              </w:rPr>
            </w:pPr>
            <w:r w:rsidRPr="00DD0EB4">
              <w:rPr>
                <w:rFonts w:asciiTheme="minorHAnsi" w:hAnsiTheme="minorHAnsi" w:cstheme="minorHAnsi"/>
                <w:b/>
                <w:bCs/>
              </w:rPr>
              <w:t>Inclusive Planning</w:t>
            </w:r>
            <w:r w:rsidR="00092521" w:rsidRPr="00DD0EB4">
              <w:rPr>
                <w:rFonts w:asciiTheme="minorHAnsi" w:hAnsiTheme="minorHAnsi" w:cstheme="minorHAnsi"/>
              </w:rPr>
              <w:t xml:space="preserve">: </w:t>
            </w:r>
            <w:r w:rsidRPr="00DD0EB4">
              <w:rPr>
                <w:rFonts w:asciiTheme="minorHAnsi" w:hAnsiTheme="minorHAnsi" w:cstheme="minorHAnsi"/>
              </w:rPr>
              <w:t>We firmly believe that every child should be able to participate in trips and residential visits alongside their peers, regardless of their individual needs.</w:t>
            </w:r>
            <w:r w:rsidR="00092521" w:rsidRPr="00DD0EB4">
              <w:rPr>
                <w:rFonts w:asciiTheme="minorHAnsi" w:hAnsiTheme="minorHAnsi" w:cstheme="minorHAnsi"/>
              </w:rPr>
              <w:t xml:space="preserve"> </w:t>
            </w:r>
            <w:r w:rsidRPr="00DD0EB4">
              <w:rPr>
                <w:rFonts w:asciiTheme="minorHAnsi" w:hAnsiTheme="minorHAnsi" w:cstheme="minorHAnsi"/>
              </w:rPr>
              <w:t>All off-site activities are planned with inclusion at the forefront, ensuring adjustments are made to meet children’s physical, medical, sensory, or emotional needs.</w:t>
            </w:r>
          </w:p>
          <w:p w14:paraId="7AE54D52" w14:textId="38A7A160" w:rsidR="004F30A9" w:rsidRPr="00DD0EB4" w:rsidRDefault="004F30A9" w:rsidP="00BE7130">
            <w:pPr>
              <w:pStyle w:val="ListParagraph"/>
              <w:numPr>
                <w:ilvl w:val="0"/>
                <w:numId w:val="33"/>
              </w:numPr>
              <w:spacing w:line="276" w:lineRule="auto"/>
              <w:ind w:right="48"/>
              <w:jc w:val="both"/>
              <w:rPr>
                <w:rFonts w:asciiTheme="minorHAnsi" w:hAnsiTheme="minorHAnsi" w:cstheme="minorHAnsi"/>
              </w:rPr>
            </w:pPr>
            <w:r w:rsidRPr="00DD0EB4">
              <w:rPr>
                <w:rFonts w:asciiTheme="minorHAnsi" w:hAnsiTheme="minorHAnsi" w:cstheme="minorHAnsi"/>
                <w:b/>
                <w:bCs/>
              </w:rPr>
              <w:t>Support and Adaptations</w:t>
            </w:r>
            <w:r w:rsidR="00092521" w:rsidRPr="00DD0EB4">
              <w:rPr>
                <w:rFonts w:asciiTheme="minorHAnsi" w:hAnsiTheme="minorHAnsi" w:cstheme="minorHAnsi"/>
                <w:b/>
                <w:bCs/>
              </w:rPr>
              <w:t xml:space="preserve">: </w:t>
            </w:r>
            <w:r w:rsidRPr="00DD0EB4">
              <w:rPr>
                <w:rFonts w:asciiTheme="minorHAnsi" w:hAnsiTheme="minorHAnsi" w:cstheme="minorHAnsi"/>
              </w:rPr>
              <w:t>Where necessary, we provide:</w:t>
            </w:r>
          </w:p>
          <w:p w14:paraId="49D43128" w14:textId="77777777" w:rsidR="004F30A9" w:rsidRPr="00DD0EB4" w:rsidRDefault="004F30A9" w:rsidP="00BE7130">
            <w:pPr>
              <w:numPr>
                <w:ilvl w:val="1"/>
                <w:numId w:val="33"/>
              </w:numPr>
              <w:spacing w:line="276" w:lineRule="auto"/>
              <w:ind w:right="48"/>
              <w:jc w:val="both"/>
              <w:rPr>
                <w:rFonts w:asciiTheme="minorHAnsi" w:hAnsiTheme="minorHAnsi" w:cstheme="minorHAnsi"/>
              </w:rPr>
            </w:pPr>
            <w:r w:rsidRPr="00DD0EB4">
              <w:rPr>
                <w:rFonts w:asciiTheme="minorHAnsi" w:hAnsiTheme="minorHAnsi" w:cstheme="minorHAnsi"/>
              </w:rPr>
              <w:t>Additional adult support (e.g. 1:1 supervision)</w:t>
            </w:r>
          </w:p>
          <w:p w14:paraId="6C6EBACC" w14:textId="77777777" w:rsidR="004F30A9" w:rsidRPr="00DD0EB4" w:rsidRDefault="004F30A9" w:rsidP="00BE7130">
            <w:pPr>
              <w:numPr>
                <w:ilvl w:val="1"/>
                <w:numId w:val="33"/>
              </w:numPr>
              <w:spacing w:line="276" w:lineRule="auto"/>
              <w:ind w:right="48"/>
              <w:jc w:val="both"/>
              <w:rPr>
                <w:rFonts w:asciiTheme="minorHAnsi" w:hAnsiTheme="minorHAnsi" w:cstheme="minorHAnsi"/>
              </w:rPr>
            </w:pPr>
            <w:r w:rsidRPr="00DD0EB4">
              <w:rPr>
                <w:rFonts w:asciiTheme="minorHAnsi" w:hAnsiTheme="minorHAnsi" w:cstheme="minorHAnsi"/>
              </w:rPr>
              <w:t>Flexible or alternative transport arrangements</w:t>
            </w:r>
          </w:p>
          <w:p w14:paraId="6F011A32" w14:textId="77777777" w:rsidR="004F30A9" w:rsidRPr="00DD0EB4" w:rsidRDefault="004F30A9" w:rsidP="00BE7130">
            <w:pPr>
              <w:numPr>
                <w:ilvl w:val="1"/>
                <w:numId w:val="33"/>
              </w:numPr>
              <w:spacing w:line="276" w:lineRule="auto"/>
              <w:ind w:right="48"/>
              <w:jc w:val="both"/>
              <w:rPr>
                <w:rFonts w:asciiTheme="minorHAnsi" w:hAnsiTheme="minorHAnsi" w:cstheme="minorHAnsi"/>
              </w:rPr>
            </w:pPr>
            <w:r w:rsidRPr="00DD0EB4">
              <w:rPr>
                <w:rFonts w:asciiTheme="minorHAnsi" w:hAnsiTheme="minorHAnsi" w:cstheme="minorHAnsi"/>
              </w:rPr>
              <w:t>Modified activities or tailored resources</w:t>
            </w:r>
          </w:p>
          <w:p w14:paraId="5A7C392E" w14:textId="77777777" w:rsidR="00092521" w:rsidRPr="00DD0EB4" w:rsidRDefault="004F30A9" w:rsidP="00092521">
            <w:pPr>
              <w:numPr>
                <w:ilvl w:val="1"/>
                <w:numId w:val="33"/>
              </w:numPr>
              <w:spacing w:line="276" w:lineRule="auto"/>
              <w:ind w:right="48"/>
              <w:jc w:val="both"/>
              <w:rPr>
                <w:rFonts w:asciiTheme="minorHAnsi" w:hAnsiTheme="minorHAnsi" w:cstheme="minorHAnsi"/>
              </w:rPr>
            </w:pPr>
            <w:r w:rsidRPr="00DD0EB4">
              <w:rPr>
                <w:rFonts w:asciiTheme="minorHAnsi" w:hAnsiTheme="minorHAnsi" w:cstheme="minorHAnsi"/>
              </w:rPr>
              <w:t>Access to specialist equipment or aids to ensure safety and comfort</w:t>
            </w:r>
          </w:p>
          <w:p w14:paraId="0E3C4D26" w14:textId="77777777" w:rsidR="00092521" w:rsidRPr="00DD0EB4" w:rsidRDefault="004F30A9" w:rsidP="00092521">
            <w:pPr>
              <w:pStyle w:val="ListParagraph"/>
              <w:spacing w:line="276" w:lineRule="auto"/>
              <w:ind w:right="48" w:firstLine="0"/>
              <w:jc w:val="both"/>
              <w:rPr>
                <w:rFonts w:asciiTheme="minorHAnsi" w:hAnsiTheme="minorHAnsi" w:cstheme="minorHAnsi"/>
              </w:rPr>
            </w:pPr>
            <w:r w:rsidRPr="00DD0EB4">
              <w:rPr>
                <w:rFonts w:asciiTheme="minorHAnsi" w:hAnsiTheme="minorHAnsi" w:cstheme="minorHAnsi"/>
              </w:rPr>
              <w:t>We also create individual risk assessments for children with SEND and/or medical needs to ensure their safety and wellbeing throughout the experience.</w:t>
            </w:r>
          </w:p>
          <w:p w14:paraId="3EF5B45D" w14:textId="2DDB9E07" w:rsidR="00092521" w:rsidRPr="00DD0EB4" w:rsidRDefault="004F30A9" w:rsidP="00092521">
            <w:pPr>
              <w:pStyle w:val="ListParagraph"/>
              <w:numPr>
                <w:ilvl w:val="0"/>
                <w:numId w:val="34"/>
              </w:numPr>
              <w:spacing w:line="276" w:lineRule="auto"/>
              <w:ind w:right="48"/>
              <w:jc w:val="both"/>
              <w:rPr>
                <w:rFonts w:asciiTheme="minorHAnsi" w:hAnsiTheme="minorHAnsi" w:cstheme="minorHAnsi"/>
              </w:rPr>
            </w:pPr>
            <w:r w:rsidRPr="00DD0EB4">
              <w:rPr>
                <w:rFonts w:asciiTheme="minorHAnsi" w:hAnsiTheme="minorHAnsi" w:cstheme="minorHAnsi"/>
                <w:b/>
                <w:bCs/>
              </w:rPr>
              <w:t xml:space="preserve">Collaborative Approach with </w:t>
            </w:r>
            <w:r w:rsidR="00FF77E7">
              <w:rPr>
                <w:rFonts w:asciiTheme="minorHAnsi" w:hAnsiTheme="minorHAnsi" w:cstheme="minorHAnsi"/>
                <w:b/>
                <w:bCs/>
              </w:rPr>
              <w:t>p</w:t>
            </w:r>
            <w:r w:rsidRPr="00DD0EB4">
              <w:rPr>
                <w:rFonts w:asciiTheme="minorHAnsi" w:hAnsiTheme="minorHAnsi" w:cstheme="minorHAnsi"/>
                <w:b/>
                <w:bCs/>
              </w:rPr>
              <w:t>arents</w:t>
            </w:r>
            <w:r w:rsidR="00FF77E7">
              <w:rPr>
                <w:rFonts w:asciiTheme="minorHAnsi" w:hAnsiTheme="minorHAnsi" w:cstheme="minorHAnsi"/>
                <w:b/>
                <w:bCs/>
              </w:rPr>
              <w:t>/carers</w:t>
            </w:r>
            <w:r w:rsidR="00092521" w:rsidRPr="00DD0EB4">
              <w:rPr>
                <w:rFonts w:asciiTheme="minorHAnsi" w:hAnsiTheme="minorHAnsi" w:cstheme="minorHAnsi"/>
              </w:rPr>
              <w:t xml:space="preserve">: </w:t>
            </w:r>
            <w:r w:rsidRPr="00DD0EB4">
              <w:rPr>
                <w:rFonts w:asciiTheme="minorHAnsi" w:hAnsiTheme="minorHAnsi" w:cstheme="minorHAnsi"/>
              </w:rPr>
              <w:t>Plans for trips and visits are always discussed in advance with parents or carers, to share information, agree on support strategies, and address any concerns.</w:t>
            </w:r>
            <w:r w:rsidR="00092521" w:rsidRPr="00DD0EB4">
              <w:rPr>
                <w:rFonts w:asciiTheme="minorHAnsi" w:hAnsiTheme="minorHAnsi" w:cstheme="minorHAnsi"/>
              </w:rPr>
              <w:t xml:space="preserve"> </w:t>
            </w:r>
            <w:r w:rsidRPr="00DD0EB4">
              <w:rPr>
                <w:rFonts w:asciiTheme="minorHAnsi" w:hAnsiTheme="minorHAnsi" w:cstheme="minorHAnsi"/>
              </w:rPr>
              <w:t>This collaborative approach helps ensure that the experience is both safe and enjoyable, promoting the child’s confidence and inclusion in school life.</w:t>
            </w:r>
          </w:p>
          <w:p w14:paraId="264DAC30" w14:textId="767837AB" w:rsidR="004F30A9" w:rsidRPr="00DD0EB4" w:rsidRDefault="004F30A9" w:rsidP="00BE7130">
            <w:pPr>
              <w:pStyle w:val="ListParagraph"/>
              <w:numPr>
                <w:ilvl w:val="0"/>
                <w:numId w:val="35"/>
              </w:numPr>
              <w:spacing w:line="276" w:lineRule="auto"/>
              <w:ind w:right="48"/>
              <w:jc w:val="both"/>
              <w:rPr>
                <w:rFonts w:asciiTheme="minorHAnsi" w:hAnsiTheme="minorHAnsi" w:cstheme="minorHAnsi"/>
              </w:rPr>
            </w:pPr>
            <w:r w:rsidRPr="00DD0EB4">
              <w:rPr>
                <w:rFonts w:asciiTheme="minorHAnsi" w:hAnsiTheme="minorHAnsi" w:cstheme="minorHAnsi"/>
                <w:b/>
                <w:bCs/>
              </w:rPr>
              <w:lastRenderedPageBreak/>
              <w:t>Trained and Supportive Staff</w:t>
            </w:r>
            <w:r w:rsidR="00092521" w:rsidRPr="00DD0EB4">
              <w:rPr>
                <w:rFonts w:asciiTheme="minorHAnsi" w:hAnsiTheme="minorHAnsi" w:cstheme="minorHAnsi"/>
              </w:rPr>
              <w:t xml:space="preserve">: </w:t>
            </w:r>
            <w:r w:rsidRPr="00DD0EB4">
              <w:rPr>
                <w:rFonts w:asciiTheme="minorHAnsi" w:hAnsiTheme="minorHAnsi" w:cstheme="minorHAnsi"/>
              </w:rPr>
              <w:t>All staff accompanying trips receive relevant training in SEND awareness and first aid, and are familiar with each child’s needs and support plans.</w:t>
            </w:r>
            <w:r w:rsidR="00092521" w:rsidRPr="00DD0EB4">
              <w:rPr>
                <w:rFonts w:asciiTheme="minorHAnsi" w:hAnsiTheme="minorHAnsi" w:cstheme="minorHAnsi"/>
              </w:rPr>
              <w:t xml:space="preserve"> </w:t>
            </w:r>
            <w:r w:rsidRPr="00DD0EB4">
              <w:rPr>
                <w:rFonts w:asciiTheme="minorHAnsi" w:hAnsiTheme="minorHAnsi" w:cstheme="minorHAnsi"/>
              </w:rPr>
              <w:t>The presence of trained staff, such as Teaching Assistants with SEND expertise and the Senior First Aider, ensures children are well cared for during off-site activities.</w:t>
            </w:r>
          </w:p>
          <w:p w14:paraId="763C45F2" w14:textId="77777777" w:rsidR="00092521" w:rsidRPr="00DD0EB4" w:rsidRDefault="00092521" w:rsidP="004F30A9">
            <w:pPr>
              <w:spacing w:line="276" w:lineRule="auto"/>
              <w:ind w:left="103" w:right="48" w:firstLine="0"/>
              <w:jc w:val="both"/>
              <w:rPr>
                <w:rFonts w:asciiTheme="minorHAnsi" w:hAnsiTheme="minorHAnsi" w:cstheme="minorHAnsi"/>
              </w:rPr>
            </w:pPr>
          </w:p>
          <w:p w14:paraId="0C155D0F" w14:textId="3317C7A9" w:rsidR="004151EC" w:rsidRPr="00DD0EB4" w:rsidRDefault="004F30A9" w:rsidP="004F30A9">
            <w:pPr>
              <w:spacing w:line="276" w:lineRule="auto"/>
              <w:ind w:left="103" w:right="48" w:firstLine="0"/>
              <w:jc w:val="both"/>
              <w:rPr>
                <w:rFonts w:asciiTheme="minorHAnsi" w:hAnsiTheme="minorHAnsi" w:cstheme="minorHAnsi"/>
              </w:rPr>
            </w:pPr>
            <w:r w:rsidRPr="00DD0EB4">
              <w:rPr>
                <w:rFonts w:asciiTheme="minorHAnsi" w:hAnsiTheme="minorHAnsi" w:cstheme="minorHAnsi"/>
              </w:rPr>
              <w:t xml:space="preserve">St Luke’s </w:t>
            </w:r>
            <w:r w:rsidR="00FF77E7">
              <w:rPr>
                <w:rFonts w:asciiTheme="minorHAnsi" w:hAnsiTheme="minorHAnsi" w:cstheme="minorHAnsi"/>
              </w:rPr>
              <w:t xml:space="preserve">Primary school </w:t>
            </w:r>
            <w:r w:rsidRPr="00DD0EB4">
              <w:rPr>
                <w:rFonts w:asciiTheme="minorHAnsi" w:hAnsiTheme="minorHAnsi" w:cstheme="minorHAnsi"/>
              </w:rPr>
              <w:t>takes a proactive and inclusive approach to ensure that no child misses out on enriching and memorable experiences outside the classroom. Through careful planning, collaboration with families</w:t>
            </w:r>
            <w:r w:rsidR="00092521" w:rsidRPr="00DD0EB4">
              <w:rPr>
                <w:rFonts w:asciiTheme="minorHAnsi" w:hAnsiTheme="minorHAnsi" w:cstheme="minorHAnsi"/>
              </w:rPr>
              <w:t xml:space="preserve"> </w:t>
            </w:r>
            <w:r w:rsidRPr="00DD0EB4">
              <w:rPr>
                <w:rFonts w:asciiTheme="minorHAnsi" w:hAnsiTheme="minorHAnsi" w:cstheme="minorHAnsi"/>
              </w:rPr>
              <w:t>and appropriate levels of support, we make sure that every child is included, valued and safe.</w:t>
            </w:r>
          </w:p>
        </w:tc>
      </w:tr>
      <w:tr w:rsidR="004151EC" w:rsidRPr="00DD0EB4" w14:paraId="0DF9BFB6" w14:textId="77777777" w:rsidTr="007F2867">
        <w:trPr>
          <w:trHeight w:val="205"/>
          <w:jc w:val="center"/>
        </w:trPr>
        <w:tc>
          <w:tcPr>
            <w:tcW w:w="2263" w:type="dxa"/>
            <w:shd w:val="clear" w:color="auto" w:fill="DEEAF6" w:themeFill="accent5" w:themeFillTint="33"/>
            <w:vAlign w:val="center"/>
          </w:tcPr>
          <w:p w14:paraId="607157FA"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lastRenderedPageBreak/>
              <w:t>How accessible is the setting environment?</w:t>
            </w:r>
          </w:p>
          <w:p w14:paraId="44B0769E" w14:textId="77777777" w:rsidR="005E6CCE" w:rsidRPr="00DD0EB4" w:rsidRDefault="005E6CCE" w:rsidP="008B1A38">
            <w:pPr>
              <w:ind w:left="0" w:firstLine="0"/>
              <w:jc w:val="center"/>
              <w:rPr>
                <w:rFonts w:asciiTheme="minorHAnsi" w:hAnsiTheme="minorHAnsi" w:cstheme="minorHAnsi"/>
              </w:rPr>
            </w:pPr>
          </w:p>
          <w:p w14:paraId="11E8682C" w14:textId="6013297C" w:rsidR="005E6CCE" w:rsidRPr="00DD0EB4" w:rsidRDefault="005E6CCE" w:rsidP="008B1A38">
            <w:pPr>
              <w:ind w:left="0"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5A2B5263" wp14:editId="4B047FB9">
                  <wp:extent cx="883997" cy="891617"/>
                  <wp:effectExtent l="0" t="0" r="0" b="3810"/>
                  <wp:docPr id="172928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89345" name=""/>
                          <pic:cNvPicPr/>
                        </pic:nvPicPr>
                        <pic:blipFill>
                          <a:blip r:embed="rId31"/>
                          <a:stretch>
                            <a:fillRect/>
                          </a:stretch>
                        </pic:blipFill>
                        <pic:spPr>
                          <a:xfrm>
                            <a:off x="0" y="0"/>
                            <a:ext cx="883997" cy="891617"/>
                          </a:xfrm>
                          <a:prstGeom prst="rect">
                            <a:avLst/>
                          </a:prstGeom>
                        </pic:spPr>
                      </pic:pic>
                    </a:graphicData>
                  </a:graphic>
                </wp:inline>
              </w:drawing>
            </w:r>
          </w:p>
        </w:tc>
        <w:tc>
          <w:tcPr>
            <w:tcW w:w="13436" w:type="dxa"/>
            <w:gridSpan w:val="3"/>
          </w:tcPr>
          <w:p w14:paraId="61129ABA" w14:textId="22B54192" w:rsidR="004F30A9" w:rsidRPr="00DD0EB4" w:rsidRDefault="004F30A9" w:rsidP="004F30A9">
            <w:pPr>
              <w:spacing w:line="241" w:lineRule="auto"/>
              <w:ind w:left="103" w:right="164" w:firstLine="0"/>
              <w:jc w:val="both"/>
              <w:rPr>
                <w:rFonts w:asciiTheme="minorHAnsi" w:hAnsiTheme="minorHAnsi" w:cstheme="minorHAnsi"/>
              </w:rPr>
            </w:pPr>
            <w:r w:rsidRPr="00DD0EB4">
              <w:rPr>
                <w:rFonts w:asciiTheme="minorHAnsi" w:hAnsiTheme="minorHAnsi" w:cstheme="minorHAnsi"/>
              </w:rPr>
              <w:t>At St Luke’s</w:t>
            </w:r>
            <w:r w:rsidR="00FF77E7">
              <w:rPr>
                <w:rFonts w:asciiTheme="minorHAnsi" w:hAnsiTheme="minorHAnsi" w:cstheme="minorHAnsi"/>
              </w:rPr>
              <w:t xml:space="preserve"> primary school</w:t>
            </w:r>
            <w:r w:rsidRPr="00DD0EB4">
              <w:rPr>
                <w:rFonts w:asciiTheme="minorHAnsi" w:hAnsiTheme="minorHAnsi" w:cstheme="minorHAnsi"/>
              </w:rPr>
              <w:t>, we are committed to providing an environment that is physically accessible, inclusive</w:t>
            </w:r>
            <w:r w:rsidR="00EC03AB" w:rsidRPr="00DD0EB4">
              <w:rPr>
                <w:rFonts w:asciiTheme="minorHAnsi" w:hAnsiTheme="minorHAnsi" w:cstheme="minorHAnsi"/>
              </w:rPr>
              <w:t xml:space="preserve"> </w:t>
            </w:r>
            <w:r w:rsidRPr="00DD0EB4">
              <w:rPr>
                <w:rFonts w:asciiTheme="minorHAnsi" w:hAnsiTheme="minorHAnsi" w:cstheme="minorHAnsi"/>
              </w:rPr>
              <w:t>and supportive for all pupils, in line with the SEND Code of Practice (2014) and the BCP Local Offer. We believe that a child’s access to learning should not be limited by physical, sensory, or language barriers, and we take proactive steps to remove obstacles and promote full participation.</w:t>
            </w:r>
          </w:p>
          <w:p w14:paraId="59554553" w14:textId="77777777" w:rsidR="00EC03AB" w:rsidRPr="00DD0EB4" w:rsidRDefault="00EC03AB" w:rsidP="004F30A9">
            <w:pPr>
              <w:spacing w:line="241" w:lineRule="auto"/>
              <w:ind w:left="103" w:right="164" w:firstLine="0"/>
              <w:jc w:val="both"/>
              <w:rPr>
                <w:rFonts w:asciiTheme="minorHAnsi" w:hAnsiTheme="minorHAnsi" w:cstheme="minorHAnsi"/>
              </w:rPr>
            </w:pPr>
          </w:p>
          <w:p w14:paraId="21C6B1EE" w14:textId="77777777" w:rsidR="004F30A9" w:rsidRPr="00DD0EB4" w:rsidRDefault="004F30A9" w:rsidP="004F30A9">
            <w:pPr>
              <w:spacing w:line="241" w:lineRule="auto"/>
              <w:ind w:left="103" w:right="164" w:firstLine="0"/>
              <w:jc w:val="both"/>
              <w:rPr>
                <w:rFonts w:asciiTheme="minorHAnsi" w:hAnsiTheme="minorHAnsi" w:cstheme="minorHAnsi"/>
                <w:u w:val="single"/>
              </w:rPr>
            </w:pPr>
            <w:r w:rsidRPr="00DD0EB4">
              <w:rPr>
                <w:rFonts w:asciiTheme="minorHAnsi" w:hAnsiTheme="minorHAnsi" w:cstheme="minorHAnsi"/>
                <w:u w:val="single"/>
              </w:rPr>
              <w:t>Physical Accessibility</w:t>
            </w:r>
          </w:p>
          <w:p w14:paraId="5EA4C190" w14:textId="0B8ED76A" w:rsidR="004F30A9" w:rsidRPr="00DD0EB4" w:rsidRDefault="004F30A9" w:rsidP="00BE7130">
            <w:pPr>
              <w:numPr>
                <w:ilvl w:val="0"/>
                <w:numId w:val="36"/>
              </w:numPr>
              <w:spacing w:line="241" w:lineRule="auto"/>
              <w:ind w:right="164"/>
              <w:jc w:val="both"/>
              <w:rPr>
                <w:rFonts w:asciiTheme="minorHAnsi" w:hAnsiTheme="minorHAnsi" w:cstheme="minorHAnsi"/>
              </w:rPr>
            </w:pPr>
            <w:r w:rsidRPr="00DD0EB4">
              <w:rPr>
                <w:rFonts w:asciiTheme="minorHAnsi" w:hAnsiTheme="minorHAnsi" w:cstheme="minorHAnsi"/>
              </w:rPr>
              <w:t>Our school is fully accessible, with both the Infant and Junior sites located on one level. There are no first floors, meaning that all classrooms</w:t>
            </w:r>
            <w:r w:rsidR="00EC03AB" w:rsidRPr="00DD0EB4">
              <w:rPr>
                <w:rFonts w:asciiTheme="minorHAnsi" w:hAnsiTheme="minorHAnsi" w:cstheme="minorHAnsi"/>
              </w:rPr>
              <w:t xml:space="preserve"> </w:t>
            </w:r>
            <w:r w:rsidRPr="00DD0EB4">
              <w:rPr>
                <w:rFonts w:asciiTheme="minorHAnsi" w:hAnsiTheme="minorHAnsi" w:cstheme="minorHAnsi"/>
              </w:rPr>
              <w:t>and key facilities are on the ground floor, allowing for step-free access throughout the setting.</w:t>
            </w:r>
          </w:p>
          <w:p w14:paraId="71A2A3CD" w14:textId="77777777" w:rsidR="004F30A9" w:rsidRPr="00DD0EB4" w:rsidRDefault="004F30A9" w:rsidP="00BE7130">
            <w:pPr>
              <w:numPr>
                <w:ilvl w:val="0"/>
                <w:numId w:val="36"/>
              </w:numPr>
              <w:spacing w:line="241" w:lineRule="auto"/>
              <w:ind w:right="164"/>
              <w:jc w:val="both"/>
              <w:rPr>
                <w:rFonts w:asciiTheme="minorHAnsi" w:hAnsiTheme="minorHAnsi" w:cstheme="minorHAnsi"/>
              </w:rPr>
            </w:pPr>
            <w:r w:rsidRPr="00DD0EB4">
              <w:rPr>
                <w:rFonts w:asciiTheme="minorHAnsi" w:hAnsiTheme="minorHAnsi" w:cstheme="minorHAnsi"/>
              </w:rPr>
              <w:t>We have completed various adaptation works to meet the needs of children with physical, hearing, and vision impairments. These include:</w:t>
            </w:r>
          </w:p>
          <w:p w14:paraId="0772DE4C" w14:textId="77777777" w:rsidR="004F30A9" w:rsidRPr="00DD0EB4" w:rsidRDefault="004F30A9" w:rsidP="00BE7130">
            <w:pPr>
              <w:numPr>
                <w:ilvl w:val="1"/>
                <w:numId w:val="36"/>
              </w:numPr>
              <w:spacing w:line="241" w:lineRule="auto"/>
              <w:ind w:right="164"/>
              <w:jc w:val="both"/>
              <w:rPr>
                <w:rFonts w:asciiTheme="minorHAnsi" w:hAnsiTheme="minorHAnsi" w:cstheme="minorHAnsi"/>
              </w:rPr>
            </w:pPr>
            <w:r w:rsidRPr="00DD0EB4">
              <w:rPr>
                <w:rFonts w:asciiTheme="minorHAnsi" w:hAnsiTheme="minorHAnsi" w:cstheme="minorHAnsi"/>
              </w:rPr>
              <w:t>Acoustic treatment in classrooms to support children with Hearing Impairments</w:t>
            </w:r>
          </w:p>
          <w:p w14:paraId="5CC6AF99" w14:textId="77777777" w:rsidR="004F30A9" w:rsidRPr="00DD0EB4" w:rsidRDefault="004F30A9" w:rsidP="00BE7130">
            <w:pPr>
              <w:numPr>
                <w:ilvl w:val="1"/>
                <w:numId w:val="36"/>
              </w:numPr>
              <w:spacing w:line="241" w:lineRule="auto"/>
              <w:ind w:right="164"/>
              <w:jc w:val="both"/>
              <w:rPr>
                <w:rFonts w:asciiTheme="minorHAnsi" w:hAnsiTheme="minorHAnsi" w:cstheme="minorHAnsi"/>
              </w:rPr>
            </w:pPr>
            <w:r w:rsidRPr="00DD0EB4">
              <w:rPr>
                <w:rFonts w:asciiTheme="minorHAnsi" w:hAnsiTheme="minorHAnsi" w:cstheme="minorHAnsi"/>
              </w:rPr>
              <w:t>Use of appropriate lighting and layout adaptations for children with Visual Impairments</w:t>
            </w:r>
          </w:p>
          <w:p w14:paraId="4D4B5DF1" w14:textId="77777777" w:rsidR="004F30A9" w:rsidRPr="00DD0EB4" w:rsidRDefault="004F30A9" w:rsidP="00BE7130">
            <w:pPr>
              <w:numPr>
                <w:ilvl w:val="1"/>
                <w:numId w:val="36"/>
              </w:numPr>
              <w:spacing w:line="241" w:lineRule="auto"/>
              <w:ind w:right="164"/>
              <w:jc w:val="both"/>
              <w:rPr>
                <w:rFonts w:asciiTheme="minorHAnsi" w:hAnsiTheme="minorHAnsi" w:cstheme="minorHAnsi"/>
              </w:rPr>
            </w:pPr>
            <w:r w:rsidRPr="00DD0EB4">
              <w:rPr>
                <w:rFonts w:asciiTheme="minorHAnsi" w:hAnsiTheme="minorHAnsi" w:cstheme="minorHAnsi"/>
              </w:rPr>
              <w:t>Availability of accessible toilet facilities and space for personal care when needed</w:t>
            </w:r>
          </w:p>
          <w:p w14:paraId="21E278C0" w14:textId="77777777" w:rsidR="00EC03AB" w:rsidRPr="00DD0EB4" w:rsidRDefault="00EC03AB" w:rsidP="00EC03AB">
            <w:pPr>
              <w:spacing w:line="241" w:lineRule="auto"/>
              <w:ind w:left="1440" w:right="164" w:firstLine="0"/>
              <w:jc w:val="both"/>
              <w:rPr>
                <w:rFonts w:asciiTheme="minorHAnsi" w:hAnsiTheme="minorHAnsi" w:cstheme="minorHAnsi"/>
              </w:rPr>
            </w:pPr>
          </w:p>
          <w:p w14:paraId="5F5FCCD4" w14:textId="77777777" w:rsidR="004F30A9" w:rsidRPr="00DD0EB4" w:rsidRDefault="004F30A9" w:rsidP="004F30A9">
            <w:pPr>
              <w:spacing w:line="241" w:lineRule="auto"/>
              <w:ind w:left="103" w:right="164" w:firstLine="0"/>
              <w:jc w:val="both"/>
              <w:rPr>
                <w:rFonts w:asciiTheme="minorHAnsi" w:hAnsiTheme="minorHAnsi" w:cstheme="minorHAnsi"/>
              </w:rPr>
            </w:pPr>
            <w:r w:rsidRPr="00DD0EB4">
              <w:rPr>
                <w:rFonts w:asciiTheme="minorHAnsi" w:hAnsiTheme="minorHAnsi" w:cstheme="minorHAnsi"/>
                <w:u w:val="single"/>
              </w:rPr>
              <w:t>Sensory and Communication Support</w:t>
            </w:r>
          </w:p>
          <w:p w14:paraId="7941B887" w14:textId="37D640AE" w:rsidR="004F30A9" w:rsidRPr="00DD0EB4" w:rsidRDefault="004F30A9" w:rsidP="00BE7130">
            <w:pPr>
              <w:numPr>
                <w:ilvl w:val="0"/>
                <w:numId w:val="37"/>
              </w:numPr>
              <w:spacing w:line="241" w:lineRule="auto"/>
              <w:ind w:right="164"/>
              <w:jc w:val="both"/>
              <w:rPr>
                <w:rFonts w:asciiTheme="minorHAnsi" w:hAnsiTheme="minorHAnsi" w:cstheme="minorHAnsi"/>
              </w:rPr>
            </w:pPr>
            <w:r w:rsidRPr="00DD0EB4">
              <w:rPr>
                <w:rFonts w:asciiTheme="minorHAnsi" w:hAnsiTheme="minorHAnsi" w:cstheme="minorHAnsi"/>
              </w:rPr>
              <w:t>We adapt the learning environment to meet a range of sensory needs, ensuring children with sensitivities (e.g. to noise, light or texture) are supported through the use of calming spaces, visual supports, and flexible seating arrangements.</w:t>
            </w:r>
          </w:p>
          <w:p w14:paraId="6951193D" w14:textId="6C6A4511" w:rsidR="004F30A9" w:rsidRPr="00DD0EB4" w:rsidRDefault="004F30A9" w:rsidP="00BE7130">
            <w:pPr>
              <w:numPr>
                <w:ilvl w:val="0"/>
                <w:numId w:val="37"/>
              </w:numPr>
              <w:spacing w:line="241" w:lineRule="auto"/>
              <w:ind w:right="164"/>
              <w:jc w:val="both"/>
              <w:rPr>
                <w:rFonts w:asciiTheme="minorHAnsi" w:hAnsiTheme="minorHAnsi" w:cstheme="minorHAnsi"/>
              </w:rPr>
            </w:pPr>
            <w:r w:rsidRPr="00DD0EB4">
              <w:rPr>
                <w:rFonts w:asciiTheme="minorHAnsi" w:hAnsiTheme="minorHAnsi" w:cstheme="minorHAnsi"/>
              </w:rPr>
              <w:t>Children with Speech, Language and Communication Needs are supported using visual timetables, simplified language</w:t>
            </w:r>
            <w:r w:rsidR="00092521" w:rsidRPr="00DD0EB4">
              <w:rPr>
                <w:rFonts w:asciiTheme="minorHAnsi" w:hAnsiTheme="minorHAnsi" w:cstheme="minorHAnsi"/>
              </w:rPr>
              <w:t xml:space="preserve"> </w:t>
            </w:r>
            <w:r w:rsidRPr="00DD0EB4">
              <w:rPr>
                <w:rFonts w:asciiTheme="minorHAnsi" w:hAnsiTheme="minorHAnsi" w:cstheme="minorHAnsi"/>
              </w:rPr>
              <w:t>and tailored resources.</w:t>
            </w:r>
          </w:p>
          <w:p w14:paraId="77B858E7" w14:textId="77777777" w:rsidR="00EC03AB" w:rsidRDefault="00EC03AB" w:rsidP="00EC03AB">
            <w:pPr>
              <w:spacing w:line="241" w:lineRule="auto"/>
              <w:ind w:left="720" w:right="164" w:firstLine="0"/>
              <w:jc w:val="both"/>
              <w:rPr>
                <w:rFonts w:asciiTheme="minorHAnsi" w:hAnsiTheme="minorHAnsi" w:cstheme="minorHAnsi"/>
              </w:rPr>
            </w:pPr>
          </w:p>
          <w:p w14:paraId="67D51B03" w14:textId="77777777" w:rsidR="00BD59BF" w:rsidRDefault="00BD59BF" w:rsidP="00EC03AB">
            <w:pPr>
              <w:spacing w:line="241" w:lineRule="auto"/>
              <w:ind w:left="720" w:right="164" w:firstLine="0"/>
              <w:jc w:val="both"/>
              <w:rPr>
                <w:rFonts w:asciiTheme="minorHAnsi" w:hAnsiTheme="minorHAnsi" w:cstheme="minorHAnsi"/>
              </w:rPr>
            </w:pPr>
          </w:p>
          <w:p w14:paraId="69043CD5" w14:textId="77777777" w:rsidR="00BD59BF" w:rsidRPr="00DD0EB4" w:rsidRDefault="00BD59BF" w:rsidP="00EC03AB">
            <w:pPr>
              <w:spacing w:line="241" w:lineRule="auto"/>
              <w:ind w:left="720" w:right="164" w:firstLine="0"/>
              <w:jc w:val="both"/>
              <w:rPr>
                <w:rFonts w:asciiTheme="minorHAnsi" w:hAnsiTheme="minorHAnsi" w:cstheme="minorHAnsi"/>
              </w:rPr>
            </w:pPr>
          </w:p>
          <w:p w14:paraId="67421F49" w14:textId="77777777" w:rsidR="004F30A9" w:rsidRPr="00DD0EB4" w:rsidRDefault="004F30A9" w:rsidP="004F30A9">
            <w:pPr>
              <w:spacing w:line="241" w:lineRule="auto"/>
              <w:ind w:left="103" w:right="164" w:firstLine="0"/>
              <w:jc w:val="both"/>
              <w:rPr>
                <w:rFonts w:asciiTheme="minorHAnsi" w:hAnsiTheme="minorHAnsi" w:cstheme="minorHAnsi"/>
                <w:u w:val="single"/>
              </w:rPr>
            </w:pPr>
            <w:r w:rsidRPr="00DD0EB4">
              <w:rPr>
                <w:rFonts w:asciiTheme="minorHAnsi" w:hAnsiTheme="minorHAnsi" w:cstheme="minorHAnsi"/>
                <w:u w:val="single"/>
              </w:rPr>
              <w:lastRenderedPageBreak/>
              <w:t>Support for Families with English as an Additional Language (EAL)</w:t>
            </w:r>
          </w:p>
          <w:p w14:paraId="6EB72376" w14:textId="77777777" w:rsidR="004F30A9" w:rsidRPr="00DD0EB4" w:rsidRDefault="004F30A9" w:rsidP="00BE7130">
            <w:pPr>
              <w:numPr>
                <w:ilvl w:val="0"/>
                <w:numId w:val="38"/>
              </w:numPr>
              <w:spacing w:line="241" w:lineRule="auto"/>
              <w:ind w:right="164"/>
              <w:jc w:val="both"/>
              <w:rPr>
                <w:rFonts w:asciiTheme="minorHAnsi" w:hAnsiTheme="minorHAnsi" w:cstheme="minorHAnsi"/>
              </w:rPr>
            </w:pPr>
            <w:r w:rsidRPr="00DD0EB4">
              <w:rPr>
                <w:rFonts w:asciiTheme="minorHAnsi" w:hAnsiTheme="minorHAnsi" w:cstheme="minorHAnsi"/>
              </w:rPr>
              <w:t>We actively seek to overcome language barriers and ensure inclusive communication with all families.</w:t>
            </w:r>
          </w:p>
          <w:p w14:paraId="02D84DF2" w14:textId="77777777" w:rsidR="004F30A9" w:rsidRPr="00DD0EB4" w:rsidRDefault="004F30A9" w:rsidP="00BE7130">
            <w:pPr>
              <w:numPr>
                <w:ilvl w:val="0"/>
                <w:numId w:val="38"/>
              </w:numPr>
              <w:spacing w:line="241" w:lineRule="auto"/>
              <w:ind w:right="164"/>
              <w:jc w:val="both"/>
              <w:rPr>
                <w:rFonts w:asciiTheme="minorHAnsi" w:hAnsiTheme="minorHAnsi" w:cstheme="minorHAnsi"/>
              </w:rPr>
            </w:pPr>
            <w:r w:rsidRPr="00DD0EB4">
              <w:rPr>
                <w:rFonts w:asciiTheme="minorHAnsi" w:hAnsiTheme="minorHAnsi" w:cstheme="minorHAnsi"/>
              </w:rPr>
              <w:t>Where English is not a parent’s first language, we make every effort to find an interpreter, often from within the family’s own language community, and this need is also communicated to any external agencies working with the child or family.</w:t>
            </w:r>
          </w:p>
          <w:p w14:paraId="4F0263F0" w14:textId="77777777" w:rsidR="00EC03AB" w:rsidRPr="00DD0EB4" w:rsidRDefault="00EC03AB" w:rsidP="00EC03AB">
            <w:pPr>
              <w:spacing w:line="241" w:lineRule="auto"/>
              <w:ind w:left="720" w:right="164" w:firstLine="0"/>
              <w:jc w:val="both"/>
              <w:rPr>
                <w:rFonts w:asciiTheme="minorHAnsi" w:hAnsiTheme="minorHAnsi" w:cstheme="minorHAnsi"/>
              </w:rPr>
            </w:pPr>
          </w:p>
          <w:p w14:paraId="3F32FBEE" w14:textId="77777777" w:rsidR="004F30A9" w:rsidRPr="00DD0EB4" w:rsidRDefault="004F30A9" w:rsidP="004F30A9">
            <w:pPr>
              <w:spacing w:line="241" w:lineRule="auto"/>
              <w:ind w:left="103" w:right="164" w:firstLine="0"/>
              <w:jc w:val="both"/>
              <w:rPr>
                <w:rFonts w:asciiTheme="minorHAnsi" w:hAnsiTheme="minorHAnsi" w:cstheme="minorHAnsi"/>
                <w:u w:val="single"/>
              </w:rPr>
            </w:pPr>
            <w:r w:rsidRPr="00DD0EB4">
              <w:rPr>
                <w:rFonts w:asciiTheme="minorHAnsi" w:hAnsiTheme="minorHAnsi" w:cstheme="minorHAnsi"/>
                <w:u w:val="single"/>
              </w:rPr>
              <w:t>Ongoing Review and Commitment to Accessibility</w:t>
            </w:r>
          </w:p>
          <w:p w14:paraId="21F7AA17" w14:textId="3671A446" w:rsidR="004F30A9" w:rsidRPr="00DD0EB4" w:rsidRDefault="004F30A9" w:rsidP="00BE7130">
            <w:pPr>
              <w:numPr>
                <w:ilvl w:val="0"/>
                <w:numId w:val="39"/>
              </w:numPr>
              <w:spacing w:line="241" w:lineRule="auto"/>
              <w:ind w:right="164"/>
              <w:jc w:val="both"/>
              <w:rPr>
                <w:rFonts w:asciiTheme="minorHAnsi" w:hAnsiTheme="minorHAnsi" w:cstheme="minorHAnsi"/>
              </w:rPr>
            </w:pPr>
            <w:r w:rsidRPr="00DD0EB4">
              <w:rPr>
                <w:rFonts w:asciiTheme="minorHAnsi" w:hAnsiTheme="minorHAnsi" w:cstheme="minorHAnsi"/>
              </w:rPr>
              <w:t>Accessibility is not static. We regularly review our environment, policies</w:t>
            </w:r>
            <w:r w:rsidR="00092521" w:rsidRPr="00DD0EB4">
              <w:rPr>
                <w:rFonts w:asciiTheme="minorHAnsi" w:hAnsiTheme="minorHAnsi" w:cstheme="minorHAnsi"/>
              </w:rPr>
              <w:t xml:space="preserve"> </w:t>
            </w:r>
            <w:r w:rsidRPr="00DD0EB4">
              <w:rPr>
                <w:rFonts w:asciiTheme="minorHAnsi" w:hAnsiTheme="minorHAnsi" w:cstheme="minorHAnsi"/>
              </w:rPr>
              <w:t>and resources to ensure that they continue to meet the evolving needs of our pupils.</w:t>
            </w:r>
          </w:p>
          <w:p w14:paraId="3544E98E" w14:textId="77777777" w:rsidR="004F30A9" w:rsidRPr="00DD0EB4" w:rsidRDefault="004F30A9" w:rsidP="00BE7130">
            <w:pPr>
              <w:numPr>
                <w:ilvl w:val="0"/>
                <w:numId w:val="39"/>
              </w:numPr>
              <w:spacing w:line="241" w:lineRule="auto"/>
              <w:ind w:right="164"/>
              <w:jc w:val="both"/>
              <w:rPr>
                <w:rFonts w:asciiTheme="minorHAnsi" w:hAnsiTheme="minorHAnsi" w:cstheme="minorHAnsi"/>
              </w:rPr>
            </w:pPr>
            <w:r w:rsidRPr="00DD0EB4">
              <w:rPr>
                <w:rFonts w:asciiTheme="minorHAnsi" w:hAnsiTheme="minorHAnsi" w:cstheme="minorHAnsi"/>
              </w:rPr>
              <w:t>As part of the Coastal Learning Partnership, we benefit from shared expertise and guidance on inclusive infrastructure and planning.</w:t>
            </w:r>
          </w:p>
          <w:p w14:paraId="36178C18" w14:textId="77777777" w:rsidR="00092521" w:rsidRPr="00DD0EB4" w:rsidRDefault="00092521" w:rsidP="00092521">
            <w:pPr>
              <w:spacing w:line="241" w:lineRule="auto"/>
              <w:ind w:left="720" w:right="164" w:firstLine="0"/>
              <w:jc w:val="both"/>
              <w:rPr>
                <w:rFonts w:asciiTheme="minorHAnsi" w:hAnsiTheme="minorHAnsi" w:cstheme="minorHAnsi"/>
              </w:rPr>
            </w:pPr>
          </w:p>
          <w:p w14:paraId="1BF12A8A" w14:textId="2E01AD8D" w:rsidR="004151EC" w:rsidRPr="00DD0EB4" w:rsidRDefault="004F30A9" w:rsidP="004F30A9">
            <w:pPr>
              <w:spacing w:line="241" w:lineRule="auto"/>
              <w:ind w:left="103" w:right="164" w:firstLine="0"/>
              <w:jc w:val="both"/>
              <w:rPr>
                <w:rFonts w:asciiTheme="minorHAnsi" w:hAnsiTheme="minorHAnsi" w:cstheme="minorHAnsi"/>
              </w:rPr>
            </w:pPr>
            <w:r w:rsidRPr="00DD0EB4">
              <w:rPr>
                <w:rFonts w:asciiTheme="minorHAnsi" w:hAnsiTheme="minorHAnsi" w:cstheme="minorHAnsi"/>
              </w:rPr>
              <w:t>In summary, St Luke’s</w:t>
            </w:r>
            <w:r w:rsidR="00773A58">
              <w:rPr>
                <w:rFonts w:asciiTheme="minorHAnsi" w:hAnsiTheme="minorHAnsi" w:cstheme="minorHAnsi"/>
              </w:rPr>
              <w:t xml:space="preserve"> primary school</w:t>
            </w:r>
            <w:r w:rsidRPr="00DD0EB4">
              <w:rPr>
                <w:rFonts w:asciiTheme="minorHAnsi" w:hAnsiTheme="minorHAnsi" w:cstheme="minorHAnsi"/>
              </w:rPr>
              <w:t xml:space="preserve"> is a physically and socially inclusive school that takes active steps to ensure the setting is welcoming and accessible to all children, regardless of need. Whether through physical adaptations, sensory support</w:t>
            </w:r>
            <w:r w:rsidR="00092521" w:rsidRPr="00DD0EB4">
              <w:rPr>
                <w:rFonts w:asciiTheme="minorHAnsi" w:hAnsiTheme="minorHAnsi" w:cstheme="minorHAnsi"/>
              </w:rPr>
              <w:t xml:space="preserve"> </w:t>
            </w:r>
            <w:r w:rsidRPr="00DD0EB4">
              <w:rPr>
                <w:rFonts w:asciiTheme="minorHAnsi" w:hAnsiTheme="minorHAnsi" w:cstheme="minorHAnsi"/>
              </w:rPr>
              <w:t>or language access, we work with families and professionals to ensure that every child feels safe, supported</w:t>
            </w:r>
            <w:r w:rsidR="00092521" w:rsidRPr="00DD0EB4">
              <w:rPr>
                <w:rFonts w:asciiTheme="minorHAnsi" w:hAnsiTheme="minorHAnsi" w:cstheme="minorHAnsi"/>
              </w:rPr>
              <w:t xml:space="preserve"> </w:t>
            </w:r>
            <w:r w:rsidRPr="00DD0EB4">
              <w:rPr>
                <w:rFonts w:asciiTheme="minorHAnsi" w:hAnsiTheme="minorHAnsi" w:cstheme="minorHAnsi"/>
              </w:rPr>
              <w:t>and able to thrive.</w:t>
            </w:r>
          </w:p>
        </w:tc>
      </w:tr>
      <w:tr w:rsidR="004151EC" w:rsidRPr="00DD0EB4" w14:paraId="7EC347F1" w14:textId="77777777" w:rsidTr="007F2867">
        <w:trPr>
          <w:trHeight w:val="205"/>
          <w:jc w:val="center"/>
        </w:trPr>
        <w:tc>
          <w:tcPr>
            <w:tcW w:w="2263" w:type="dxa"/>
            <w:shd w:val="clear" w:color="auto" w:fill="DEEAF6" w:themeFill="accent5" w:themeFillTint="33"/>
            <w:vAlign w:val="center"/>
          </w:tcPr>
          <w:p w14:paraId="641EB621" w14:textId="78038A66"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lastRenderedPageBreak/>
              <w:t>How will the setting prepare and support my child moving to the next stage of education?</w:t>
            </w:r>
          </w:p>
          <w:p w14:paraId="13A3428E" w14:textId="38967328" w:rsidR="004151EC" w:rsidRPr="00DD0EB4" w:rsidRDefault="004151EC" w:rsidP="008B1A38">
            <w:pPr>
              <w:ind w:left="0" w:firstLine="0"/>
              <w:jc w:val="center"/>
              <w:rPr>
                <w:rFonts w:asciiTheme="minorHAnsi" w:hAnsiTheme="minorHAnsi" w:cstheme="minorHAnsi"/>
              </w:rPr>
            </w:pPr>
          </w:p>
          <w:p w14:paraId="08982D61"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t>How will you increase their independence?</w:t>
            </w:r>
          </w:p>
          <w:p w14:paraId="14D72E2B" w14:textId="77777777" w:rsidR="005E6CCE" w:rsidRPr="00DD0EB4" w:rsidRDefault="005E6CCE" w:rsidP="008B1A38">
            <w:pPr>
              <w:ind w:left="0" w:firstLine="0"/>
              <w:jc w:val="center"/>
              <w:rPr>
                <w:rFonts w:asciiTheme="minorHAnsi" w:hAnsiTheme="minorHAnsi" w:cstheme="minorHAnsi"/>
              </w:rPr>
            </w:pPr>
          </w:p>
          <w:p w14:paraId="46C9975D" w14:textId="1E12DE65" w:rsidR="005E6CCE" w:rsidRPr="00DD0EB4" w:rsidRDefault="005E6CCE" w:rsidP="008B1A38">
            <w:pPr>
              <w:ind w:left="0"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54EA9A10" wp14:editId="47253BB1">
                  <wp:extent cx="1082134" cy="861135"/>
                  <wp:effectExtent l="0" t="0" r="3810" b="0"/>
                  <wp:docPr id="136009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91624" name=""/>
                          <pic:cNvPicPr/>
                        </pic:nvPicPr>
                        <pic:blipFill>
                          <a:blip r:embed="rId32"/>
                          <a:stretch>
                            <a:fillRect/>
                          </a:stretch>
                        </pic:blipFill>
                        <pic:spPr>
                          <a:xfrm>
                            <a:off x="0" y="0"/>
                            <a:ext cx="1082134" cy="861135"/>
                          </a:xfrm>
                          <a:prstGeom prst="rect">
                            <a:avLst/>
                          </a:prstGeom>
                        </pic:spPr>
                      </pic:pic>
                    </a:graphicData>
                  </a:graphic>
                </wp:inline>
              </w:drawing>
            </w:r>
          </w:p>
        </w:tc>
        <w:tc>
          <w:tcPr>
            <w:tcW w:w="13436" w:type="dxa"/>
            <w:gridSpan w:val="3"/>
          </w:tcPr>
          <w:p w14:paraId="11EFFEC4" w14:textId="79629A66" w:rsidR="004F30A9" w:rsidRPr="00DD0EB4" w:rsidRDefault="004F30A9" w:rsidP="004F30A9">
            <w:pPr>
              <w:spacing w:after="1" w:line="239" w:lineRule="auto"/>
              <w:ind w:left="103" w:right="140" w:firstLine="0"/>
              <w:jc w:val="both"/>
              <w:rPr>
                <w:rFonts w:asciiTheme="minorHAnsi" w:hAnsiTheme="minorHAnsi" w:cstheme="minorHAnsi"/>
              </w:rPr>
            </w:pPr>
            <w:r w:rsidRPr="00DD0EB4">
              <w:rPr>
                <w:rFonts w:asciiTheme="minorHAnsi" w:hAnsiTheme="minorHAnsi" w:cstheme="minorHAnsi"/>
              </w:rPr>
              <w:t xml:space="preserve">At St Luke’s C of E Primary School, we understand that transitions between key stages and schools can be challenging for children, especially those with </w:t>
            </w:r>
            <w:r w:rsidR="00092521" w:rsidRPr="00DD0EB4">
              <w:rPr>
                <w:rFonts w:asciiTheme="minorHAnsi" w:hAnsiTheme="minorHAnsi" w:cstheme="minorHAnsi"/>
              </w:rPr>
              <w:t>SEND</w:t>
            </w:r>
            <w:r w:rsidRPr="00DD0EB4">
              <w:rPr>
                <w:rFonts w:asciiTheme="minorHAnsi" w:hAnsiTheme="minorHAnsi" w:cstheme="minorHAnsi"/>
              </w:rPr>
              <w:t xml:space="preserve">. </w:t>
            </w:r>
            <w:r w:rsidR="00EC03AB" w:rsidRPr="00DD0EB4">
              <w:rPr>
                <w:rFonts w:asciiTheme="minorHAnsi" w:hAnsiTheme="minorHAnsi" w:cstheme="minorHAnsi"/>
              </w:rPr>
              <w:t>W</w:t>
            </w:r>
            <w:r w:rsidRPr="00DD0EB4">
              <w:rPr>
                <w:rFonts w:asciiTheme="minorHAnsi" w:hAnsiTheme="minorHAnsi" w:cstheme="minorHAnsi"/>
              </w:rPr>
              <w:t>e take a proactive and personalised approach to ensure smooth transitions and foster independence.</w:t>
            </w:r>
          </w:p>
          <w:p w14:paraId="3F0D5B14" w14:textId="77777777" w:rsidR="004F30A9" w:rsidRPr="00DD0EB4" w:rsidRDefault="004F30A9" w:rsidP="004F30A9">
            <w:pPr>
              <w:spacing w:after="1" w:line="239" w:lineRule="auto"/>
              <w:ind w:left="103" w:right="140" w:firstLine="0"/>
              <w:jc w:val="both"/>
              <w:rPr>
                <w:rFonts w:asciiTheme="minorHAnsi" w:hAnsiTheme="minorHAnsi" w:cstheme="minorHAnsi"/>
                <w:u w:val="single"/>
              </w:rPr>
            </w:pPr>
            <w:r w:rsidRPr="00DD0EB4">
              <w:rPr>
                <w:rFonts w:asciiTheme="minorHAnsi" w:hAnsiTheme="minorHAnsi" w:cstheme="minorHAnsi"/>
                <w:u w:val="single"/>
              </w:rPr>
              <w:t>Transition Support Within the School</w:t>
            </w:r>
          </w:p>
          <w:p w14:paraId="7E6BD8BE" w14:textId="77777777" w:rsidR="004F30A9" w:rsidRPr="00DD0EB4" w:rsidRDefault="004F30A9" w:rsidP="00BE7130">
            <w:pPr>
              <w:numPr>
                <w:ilvl w:val="0"/>
                <w:numId w:val="40"/>
              </w:numPr>
              <w:spacing w:after="1" w:line="239" w:lineRule="auto"/>
              <w:ind w:right="140"/>
              <w:jc w:val="both"/>
              <w:rPr>
                <w:rFonts w:asciiTheme="minorHAnsi" w:hAnsiTheme="minorHAnsi" w:cstheme="minorHAnsi"/>
              </w:rPr>
            </w:pPr>
            <w:r w:rsidRPr="00DD0EB4">
              <w:rPr>
                <w:rFonts w:asciiTheme="minorHAnsi" w:hAnsiTheme="minorHAnsi" w:cstheme="minorHAnsi"/>
              </w:rPr>
              <w:t>As a split-site school, with Infant and Junior sites five minutes apart, our staff are highly experienced in helping children transition smoothly between buildings. This expertise is invaluable in preparing children for future moves.</w:t>
            </w:r>
          </w:p>
          <w:p w14:paraId="0A66DFFF" w14:textId="77777777" w:rsidR="004F30A9" w:rsidRPr="00DD0EB4" w:rsidRDefault="004F30A9" w:rsidP="00BE7130">
            <w:pPr>
              <w:numPr>
                <w:ilvl w:val="0"/>
                <w:numId w:val="40"/>
              </w:numPr>
              <w:spacing w:after="1" w:line="239" w:lineRule="auto"/>
              <w:ind w:right="140"/>
              <w:jc w:val="both"/>
              <w:rPr>
                <w:rFonts w:asciiTheme="minorHAnsi" w:hAnsiTheme="minorHAnsi" w:cstheme="minorHAnsi"/>
              </w:rPr>
            </w:pPr>
            <w:r w:rsidRPr="00DD0EB4">
              <w:rPr>
                <w:rFonts w:asciiTheme="minorHAnsi" w:hAnsiTheme="minorHAnsi" w:cstheme="minorHAnsi"/>
              </w:rPr>
              <w:t>Children are supported with familiar adults who help them understand what to expect, easing anxieties and building confidence in new environments.</w:t>
            </w:r>
          </w:p>
          <w:p w14:paraId="0AB57E9E" w14:textId="77777777" w:rsidR="00EC03AB" w:rsidRPr="00DD0EB4" w:rsidRDefault="00EC03AB" w:rsidP="00EC03AB">
            <w:pPr>
              <w:spacing w:after="1" w:line="239" w:lineRule="auto"/>
              <w:ind w:left="720" w:right="140" w:firstLine="0"/>
              <w:jc w:val="both"/>
              <w:rPr>
                <w:rFonts w:asciiTheme="minorHAnsi" w:hAnsiTheme="minorHAnsi" w:cstheme="minorHAnsi"/>
              </w:rPr>
            </w:pPr>
          </w:p>
          <w:p w14:paraId="27ABED90" w14:textId="77777777" w:rsidR="004F30A9" w:rsidRPr="00DD0EB4" w:rsidRDefault="004F30A9" w:rsidP="004F30A9">
            <w:pPr>
              <w:spacing w:after="1" w:line="239" w:lineRule="auto"/>
              <w:ind w:left="103" w:right="140" w:firstLine="0"/>
              <w:jc w:val="both"/>
              <w:rPr>
                <w:rFonts w:asciiTheme="minorHAnsi" w:hAnsiTheme="minorHAnsi" w:cstheme="minorHAnsi"/>
                <w:u w:val="single"/>
              </w:rPr>
            </w:pPr>
            <w:r w:rsidRPr="00DD0EB4">
              <w:rPr>
                <w:rFonts w:asciiTheme="minorHAnsi" w:hAnsiTheme="minorHAnsi" w:cstheme="minorHAnsi"/>
                <w:u w:val="single"/>
              </w:rPr>
              <w:t>Preparing for Secondary School</w:t>
            </w:r>
          </w:p>
          <w:p w14:paraId="09C5826F" w14:textId="77777777" w:rsidR="004F30A9" w:rsidRPr="00DD0EB4" w:rsidRDefault="004F30A9" w:rsidP="00BE7130">
            <w:pPr>
              <w:numPr>
                <w:ilvl w:val="0"/>
                <w:numId w:val="41"/>
              </w:numPr>
              <w:spacing w:after="1" w:line="239" w:lineRule="auto"/>
              <w:ind w:right="140"/>
              <w:jc w:val="both"/>
              <w:rPr>
                <w:rFonts w:asciiTheme="minorHAnsi" w:hAnsiTheme="minorHAnsi" w:cstheme="minorHAnsi"/>
              </w:rPr>
            </w:pPr>
            <w:r w:rsidRPr="00DD0EB4">
              <w:rPr>
                <w:rFonts w:asciiTheme="minorHAnsi" w:hAnsiTheme="minorHAnsi" w:cstheme="minorHAnsi"/>
              </w:rPr>
              <w:t>We have strong partnerships with local secondary schools, which helps us tailor transition plans to meet individual needs.</w:t>
            </w:r>
          </w:p>
          <w:p w14:paraId="79299CFC" w14:textId="77777777" w:rsidR="004F30A9" w:rsidRPr="00DD0EB4" w:rsidRDefault="004F30A9" w:rsidP="00BE7130">
            <w:pPr>
              <w:numPr>
                <w:ilvl w:val="0"/>
                <w:numId w:val="41"/>
              </w:numPr>
              <w:spacing w:after="1" w:line="239" w:lineRule="auto"/>
              <w:ind w:right="140"/>
              <w:jc w:val="both"/>
              <w:rPr>
                <w:rFonts w:asciiTheme="minorHAnsi" w:hAnsiTheme="minorHAnsi" w:cstheme="minorHAnsi"/>
              </w:rPr>
            </w:pPr>
            <w:r w:rsidRPr="00DD0EB4">
              <w:rPr>
                <w:rFonts w:asciiTheme="minorHAnsi" w:hAnsiTheme="minorHAnsi" w:cstheme="minorHAnsi"/>
              </w:rPr>
              <w:t>Key strategies include:</w:t>
            </w:r>
          </w:p>
          <w:p w14:paraId="4C786662" w14:textId="77777777" w:rsidR="004F30A9" w:rsidRPr="00DD0EB4" w:rsidRDefault="004F30A9" w:rsidP="00BE7130">
            <w:pPr>
              <w:numPr>
                <w:ilvl w:val="1"/>
                <w:numId w:val="41"/>
              </w:numPr>
              <w:spacing w:after="1" w:line="239" w:lineRule="auto"/>
              <w:ind w:right="140"/>
              <w:jc w:val="both"/>
              <w:rPr>
                <w:rFonts w:asciiTheme="minorHAnsi" w:hAnsiTheme="minorHAnsi" w:cstheme="minorHAnsi"/>
              </w:rPr>
            </w:pPr>
            <w:r w:rsidRPr="00DD0EB4">
              <w:rPr>
                <w:rFonts w:asciiTheme="minorHAnsi" w:hAnsiTheme="minorHAnsi" w:cstheme="minorHAnsi"/>
              </w:rPr>
              <w:t>Pre-visit opportunities where children visit the secondary school accompanied by a trusted adult from St Luke’s to become familiar with the new environment.</w:t>
            </w:r>
          </w:p>
          <w:p w14:paraId="41FC9ABD" w14:textId="77777777" w:rsidR="004F30A9" w:rsidRPr="00DD0EB4" w:rsidRDefault="004F30A9" w:rsidP="00BE7130">
            <w:pPr>
              <w:numPr>
                <w:ilvl w:val="1"/>
                <w:numId w:val="41"/>
              </w:numPr>
              <w:spacing w:after="1" w:line="239" w:lineRule="auto"/>
              <w:ind w:right="140"/>
              <w:jc w:val="both"/>
              <w:rPr>
                <w:rFonts w:asciiTheme="minorHAnsi" w:hAnsiTheme="minorHAnsi" w:cstheme="minorHAnsi"/>
              </w:rPr>
            </w:pPr>
            <w:r w:rsidRPr="00DD0EB4">
              <w:rPr>
                <w:rFonts w:asciiTheme="minorHAnsi" w:hAnsiTheme="minorHAnsi" w:cstheme="minorHAnsi"/>
              </w:rPr>
              <w:t>Visits from secondary school staff to St Luke’s, enabling children to meet future teachers and ask questions in a familiar setting.</w:t>
            </w:r>
          </w:p>
          <w:p w14:paraId="12C91609" w14:textId="77777777" w:rsidR="004F30A9" w:rsidRPr="00DD0EB4" w:rsidRDefault="004F30A9" w:rsidP="00BE7130">
            <w:pPr>
              <w:numPr>
                <w:ilvl w:val="1"/>
                <w:numId w:val="41"/>
              </w:numPr>
              <w:spacing w:after="1" w:line="239" w:lineRule="auto"/>
              <w:ind w:right="140"/>
              <w:jc w:val="both"/>
              <w:rPr>
                <w:rFonts w:asciiTheme="minorHAnsi" w:hAnsiTheme="minorHAnsi" w:cstheme="minorHAnsi"/>
              </w:rPr>
            </w:pPr>
            <w:r w:rsidRPr="00DD0EB4">
              <w:rPr>
                <w:rFonts w:asciiTheme="minorHAnsi" w:hAnsiTheme="minorHAnsi" w:cstheme="minorHAnsi"/>
              </w:rPr>
              <w:lastRenderedPageBreak/>
              <w:t>Supporting children to identify and express any concerns or questions they have about the next stage of education, helping them build self-advocacy skills.</w:t>
            </w:r>
          </w:p>
          <w:p w14:paraId="475F14C9" w14:textId="77777777" w:rsidR="004F30A9" w:rsidRPr="00DD0EB4" w:rsidRDefault="004F30A9" w:rsidP="00BE7130">
            <w:pPr>
              <w:numPr>
                <w:ilvl w:val="0"/>
                <w:numId w:val="41"/>
              </w:numPr>
              <w:spacing w:after="1" w:line="239" w:lineRule="auto"/>
              <w:ind w:right="140"/>
              <w:jc w:val="both"/>
              <w:rPr>
                <w:rFonts w:asciiTheme="minorHAnsi" w:hAnsiTheme="minorHAnsi" w:cstheme="minorHAnsi"/>
              </w:rPr>
            </w:pPr>
            <w:r w:rsidRPr="00DD0EB4">
              <w:rPr>
                <w:rFonts w:asciiTheme="minorHAnsi" w:hAnsiTheme="minorHAnsi" w:cstheme="minorHAnsi"/>
              </w:rPr>
              <w:t>To reinforce these experiences, we provide photo books and stories documenting visits and key information. These visual tools support children in recalling their experiences and discussing transition at home and school, aiding emotional preparation.</w:t>
            </w:r>
          </w:p>
          <w:p w14:paraId="45EED3C3" w14:textId="77777777" w:rsidR="00EC03AB" w:rsidRPr="00DD0EB4" w:rsidRDefault="00EC03AB" w:rsidP="00EC03AB">
            <w:pPr>
              <w:spacing w:after="1" w:line="239" w:lineRule="auto"/>
              <w:ind w:left="720" w:right="140" w:firstLine="0"/>
              <w:jc w:val="both"/>
              <w:rPr>
                <w:rFonts w:asciiTheme="minorHAnsi" w:hAnsiTheme="minorHAnsi" w:cstheme="minorHAnsi"/>
              </w:rPr>
            </w:pPr>
          </w:p>
          <w:p w14:paraId="25AD41BB" w14:textId="77777777" w:rsidR="004F30A9" w:rsidRPr="00DD0EB4" w:rsidRDefault="004F30A9" w:rsidP="004F30A9">
            <w:pPr>
              <w:spacing w:after="1" w:line="239" w:lineRule="auto"/>
              <w:ind w:left="103" w:right="140" w:firstLine="0"/>
              <w:jc w:val="both"/>
              <w:rPr>
                <w:rFonts w:asciiTheme="minorHAnsi" w:hAnsiTheme="minorHAnsi" w:cstheme="minorHAnsi"/>
                <w:u w:val="single"/>
              </w:rPr>
            </w:pPr>
            <w:r w:rsidRPr="00DD0EB4">
              <w:rPr>
                <w:rFonts w:asciiTheme="minorHAnsi" w:hAnsiTheme="minorHAnsi" w:cstheme="minorHAnsi"/>
                <w:u w:val="single"/>
              </w:rPr>
              <w:t>Increasing Independence</w:t>
            </w:r>
          </w:p>
          <w:p w14:paraId="02BF6D31" w14:textId="77777777" w:rsidR="004F30A9" w:rsidRPr="00DD0EB4" w:rsidRDefault="004F30A9" w:rsidP="00BE7130">
            <w:pPr>
              <w:numPr>
                <w:ilvl w:val="0"/>
                <w:numId w:val="42"/>
              </w:numPr>
              <w:spacing w:after="1" w:line="239" w:lineRule="auto"/>
              <w:ind w:right="140"/>
              <w:jc w:val="both"/>
              <w:rPr>
                <w:rFonts w:asciiTheme="minorHAnsi" w:hAnsiTheme="minorHAnsi" w:cstheme="minorHAnsi"/>
              </w:rPr>
            </w:pPr>
            <w:r w:rsidRPr="00DD0EB4">
              <w:rPr>
                <w:rFonts w:asciiTheme="minorHAnsi" w:hAnsiTheme="minorHAnsi" w:cstheme="minorHAnsi"/>
              </w:rPr>
              <w:t>Throughout their time at St Luke’s, children are encouraged to develop self-help and decision-making skills, fostering growing independence in managing their learning and wellbeing.</w:t>
            </w:r>
          </w:p>
          <w:p w14:paraId="04CCA481" w14:textId="77777777" w:rsidR="004F30A9" w:rsidRPr="00DD0EB4" w:rsidRDefault="004F30A9" w:rsidP="00BE7130">
            <w:pPr>
              <w:numPr>
                <w:ilvl w:val="0"/>
                <w:numId w:val="42"/>
              </w:numPr>
              <w:spacing w:after="1" w:line="239" w:lineRule="auto"/>
              <w:ind w:right="140"/>
              <w:jc w:val="both"/>
              <w:rPr>
                <w:rFonts w:asciiTheme="minorHAnsi" w:hAnsiTheme="minorHAnsi" w:cstheme="minorHAnsi"/>
              </w:rPr>
            </w:pPr>
            <w:r w:rsidRPr="00DD0EB4">
              <w:rPr>
                <w:rFonts w:asciiTheme="minorHAnsi" w:hAnsiTheme="minorHAnsi" w:cstheme="minorHAnsi"/>
              </w:rPr>
              <w:t>Transition planning includes helping children:</w:t>
            </w:r>
          </w:p>
          <w:p w14:paraId="39CFA914" w14:textId="77777777" w:rsidR="004F30A9" w:rsidRPr="00DD0EB4" w:rsidRDefault="004F30A9" w:rsidP="00BE7130">
            <w:pPr>
              <w:numPr>
                <w:ilvl w:val="1"/>
                <w:numId w:val="42"/>
              </w:numPr>
              <w:spacing w:after="1" w:line="239" w:lineRule="auto"/>
              <w:ind w:right="140"/>
              <w:jc w:val="both"/>
              <w:rPr>
                <w:rFonts w:asciiTheme="minorHAnsi" w:hAnsiTheme="minorHAnsi" w:cstheme="minorHAnsi"/>
              </w:rPr>
            </w:pPr>
            <w:r w:rsidRPr="00DD0EB4">
              <w:rPr>
                <w:rFonts w:asciiTheme="minorHAnsi" w:hAnsiTheme="minorHAnsi" w:cstheme="minorHAnsi"/>
              </w:rPr>
              <w:t>Understand their own strengths and needs</w:t>
            </w:r>
          </w:p>
          <w:p w14:paraId="6E964848" w14:textId="77777777" w:rsidR="004F30A9" w:rsidRPr="00DD0EB4" w:rsidRDefault="004F30A9" w:rsidP="00BE7130">
            <w:pPr>
              <w:numPr>
                <w:ilvl w:val="1"/>
                <w:numId w:val="42"/>
              </w:numPr>
              <w:spacing w:after="1" w:line="239" w:lineRule="auto"/>
              <w:ind w:right="140"/>
              <w:jc w:val="both"/>
              <w:rPr>
                <w:rFonts w:asciiTheme="minorHAnsi" w:hAnsiTheme="minorHAnsi" w:cstheme="minorHAnsi"/>
              </w:rPr>
            </w:pPr>
            <w:r w:rsidRPr="00DD0EB4">
              <w:rPr>
                <w:rFonts w:asciiTheme="minorHAnsi" w:hAnsiTheme="minorHAnsi" w:cstheme="minorHAnsi"/>
              </w:rPr>
              <w:t>Practice new routines and skills required in their next setting</w:t>
            </w:r>
          </w:p>
          <w:p w14:paraId="165FF5E2" w14:textId="77777777" w:rsidR="004F30A9" w:rsidRPr="00DD0EB4" w:rsidRDefault="004F30A9" w:rsidP="00BE7130">
            <w:pPr>
              <w:numPr>
                <w:ilvl w:val="1"/>
                <w:numId w:val="42"/>
              </w:numPr>
              <w:spacing w:after="1" w:line="239" w:lineRule="auto"/>
              <w:ind w:right="140"/>
              <w:jc w:val="both"/>
              <w:rPr>
                <w:rFonts w:asciiTheme="minorHAnsi" w:hAnsiTheme="minorHAnsi" w:cstheme="minorHAnsi"/>
              </w:rPr>
            </w:pPr>
            <w:r w:rsidRPr="00DD0EB4">
              <w:rPr>
                <w:rFonts w:asciiTheme="minorHAnsi" w:hAnsiTheme="minorHAnsi" w:cstheme="minorHAnsi"/>
              </w:rPr>
              <w:t>Take an active role in transition meetings and discussions about their education and support (where appropriate)</w:t>
            </w:r>
          </w:p>
          <w:p w14:paraId="7A689F29" w14:textId="77777777" w:rsidR="004F30A9" w:rsidRDefault="004F30A9" w:rsidP="00BE7130">
            <w:pPr>
              <w:numPr>
                <w:ilvl w:val="0"/>
                <w:numId w:val="42"/>
              </w:numPr>
              <w:spacing w:after="1" w:line="239" w:lineRule="auto"/>
              <w:ind w:right="140"/>
              <w:jc w:val="both"/>
              <w:rPr>
                <w:rFonts w:asciiTheme="minorHAnsi" w:hAnsiTheme="minorHAnsi" w:cstheme="minorHAnsi"/>
              </w:rPr>
            </w:pPr>
            <w:r w:rsidRPr="00DD0EB4">
              <w:rPr>
                <w:rFonts w:asciiTheme="minorHAnsi" w:hAnsiTheme="minorHAnsi" w:cstheme="minorHAnsi"/>
              </w:rPr>
              <w:t>Staff work collaboratively with parents, carers, and receiving schools to ensure a continuity of support that empowers children to become confident, independent learners.</w:t>
            </w:r>
          </w:p>
          <w:p w14:paraId="6E859492" w14:textId="77777777" w:rsidR="00773A58" w:rsidRPr="00DD0EB4" w:rsidRDefault="00773A58" w:rsidP="00773A58">
            <w:pPr>
              <w:spacing w:after="1" w:line="239" w:lineRule="auto"/>
              <w:ind w:left="720" w:right="140" w:firstLine="0"/>
              <w:jc w:val="both"/>
              <w:rPr>
                <w:rFonts w:asciiTheme="minorHAnsi" w:hAnsiTheme="minorHAnsi" w:cstheme="minorHAnsi"/>
              </w:rPr>
            </w:pPr>
          </w:p>
          <w:p w14:paraId="3EC09FE7" w14:textId="07CC0B5D" w:rsidR="004151EC" w:rsidRPr="00DD0EB4" w:rsidRDefault="004F30A9" w:rsidP="00EC03AB">
            <w:pPr>
              <w:spacing w:after="1" w:line="239" w:lineRule="auto"/>
              <w:ind w:right="140"/>
              <w:jc w:val="both"/>
              <w:rPr>
                <w:rFonts w:asciiTheme="minorHAnsi" w:hAnsiTheme="minorHAnsi" w:cstheme="minorHAnsi"/>
              </w:rPr>
            </w:pPr>
            <w:r w:rsidRPr="00DD0EB4">
              <w:rPr>
                <w:rFonts w:asciiTheme="minorHAnsi" w:hAnsiTheme="minorHAnsi" w:cstheme="minorHAnsi"/>
              </w:rPr>
              <w:t xml:space="preserve">St Luke’s </w:t>
            </w:r>
            <w:r w:rsidR="00773A58">
              <w:rPr>
                <w:rFonts w:asciiTheme="minorHAnsi" w:hAnsiTheme="minorHAnsi" w:cstheme="minorHAnsi"/>
              </w:rPr>
              <w:t xml:space="preserve">primary school </w:t>
            </w:r>
            <w:r w:rsidRPr="00DD0EB4">
              <w:rPr>
                <w:rFonts w:asciiTheme="minorHAnsi" w:hAnsiTheme="minorHAnsi" w:cstheme="minorHAnsi"/>
              </w:rPr>
              <w:t>takes a thoughtful, collaborative</w:t>
            </w:r>
            <w:r w:rsidR="00EC03AB" w:rsidRPr="00DD0EB4">
              <w:rPr>
                <w:rFonts w:asciiTheme="minorHAnsi" w:hAnsiTheme="minorHAnsi" w:cstheme="minorHAnsi"/>
              </w:rPr>
              <w:t xml:space="preserve"> </w:t>
            </w:r>
            <w:r w:rsidRPr="00DD0EB4">
              <w:rPr>
                <w:rFonts w:asciiTheme="minorHAnsi" w:hAnsiTheme="minorHAnsi" w:cstheme="minorHAnsi"/>
              </w:rPr>
              <w:t>and child-centred approach to transition, equipping children with the tools, confidence</w:t>
            </w:r>
            <w:r w:rsidR="00EC03AB" w:rsidRPr="00DD0EB4">
              <w:rPr>
                <w:rFonts w:asciiTheme="minorHAnsi" w:hAnsiTheme="minorHAnsi" w:cstheme="minorHAnsi"/>
              </w:rPr>
              <w:t xml:space="preserve"> </w:t>
            </w:r>
            <w:r w:rsidRPr="00DD0EB4">
              <w:rPr>
                <w:rFonts w:asciiTheme="minorHAnsi" w:hAnsiTheme="minorHAnsi" w:cstheme="minorHAnsi"/>
              </w:rPr>
              <w:t>and support they need to move successfully to the next stage of their education and develop greater independence.</w:t>
            </w:r>
          </w:p>
        </w:tc>
      </w:tr>
      <w:tr w:rsidR="004151EC" w:rsidRPr="00DD0EB4" w14:paraId="23143588" w14:textId="77777777" w:rsidTr="007F2867">
        <w:trPr>
          <w:trHeight w:val="205"/>
          <w:jc w:val="center"/>
        </w:trPr>
        <w:tc>
          <w:tcPr>
            <w:tcW w:w="2263" w:type="dxa"/>
            <w:shd w:val="clear" w:color="auto" w:fill="DEEAF6" w:themeFill="accent5" w:themeFillTint="33"/>
            <w:vAlign w:val="center"/>
          </w:tcPr>
          <w:p w14:paraId="34502809"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lastRenderedPageBreak/>
              <w:t>How are the school's resources allocated and matched to children's SEND?</w:t>
            </w:r>
          </w:p>
          <w:p w14:paraId="6FFAEB71" w14:textId="77777777" w:rsidR="005E6CCE" w:rsidRPr="00DD0EB4" w:rsidRDefault="005E6CCE" w:rsidP="008B1A38">
            <w:pPr>
              <w:ind w:left="0" w:firstLine="0"/>
              <w:jc w:val="center"/>
              <w:rPr>
                <w:rFonts w:asciiTheme="minorHAnsi" w:hAnsiTheme="minorHAnsi" w:cstheme="minorHAnsi"/>
              </w:rPr>
            </w:pPr>
          </w:p>
          <w:p w14:paraId="6DCCB2CF" w14:textId="188017BA" w:rsidR="005E6CCE" w:rsidRPr="00DD0EB4" w:rsidRDefault="005E6CCE" w:rsidP="008B1A38">
            <w:pPr>
              <w:ind w:left="0"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051B019B" wp14:editId="78195246">
                  <wp:extent cx="891617" cy="853514"/>
                  <wp:effectExtent l="0" t="0" r="3810" b="3810"/>
                  <wp:docPr id="176368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84810" name=""/>
                          <pic:cNvPicPr/>
                        </pic:nvPicPr>
                        <pic:blipFill>
                          <a:blip r:embed="rId33"/>
                          <a:stretch>
                            <a:fillRect/>
                          </a:stretch>
                        </pic:blipFill>
                        <pic:spPr>
                          <a:xfrm>
                            <a:off x="0" y="0"/>
                            <a:ext cx="891617" cy="853514"/>
                          </a:xfrm>
                          <a:prstGeom prst="rect">
                            <a:avLst/>
                          </a:prstGeom>
                        </pic:spPr>
                      </pic:pic>
                    </a:graphicData>
                  </a:graphic>
                </wp:inline>
              </w:drawing>
            </w:r>
          </w:p>
        </w:tc>
        <w:tc>
          <w:tcPr>
            <w:tcW w:w="13436" w:type="dxa"/>
            <w:gridSpan w:val="3"/>
          </w:tcPr>
          <w:p w14:paraId="70650A59" w14:textId="095C5FDC" w:rsidR="00BE7130" w:rsidRPr="00DD0EB4" w:rsidRDefault="00EC03AB" w:rsidP="00BE7130">
            <w:pPr>
              <w:spacing w:after="1" w:line="239" w:lineRule="auto"/>
              <w:ind w:left="0" w:firstLine="0"/>
              <w:jc w:val="both"/>
              <w:rPr>
                <w:rFonts w:asciiTheme="minorHAnsi" w:hAnsiTheme="minorHAnsi" w:cstheme="minorHAnsi"/>
              </w:rPr>
            </w:pPr>
            <w:r w:rsidRPr="00DD0EB4">
              <w:rPr>
                <w:rFonts w:asciiTheme="minorHAnsi" w:hAnsiTheme="minorHAnsi" w:cstheme="minorHAnsi"/>
              </w:rPr>
              <w:t>We allocate</w:t>
            </w:r>
            <w:r w:rsidR="00BE7130" w:rsidRPr="00DD0EB4">
              <w:rPr>
                <w:rFonts w:asciiTheme="minorHAnsi" w:hAnsiTheme="minorHAnsi" w:cstheme="minorHAnsi"/>
              </w:rPr>
              <w:t xml:space="preserve"> resources to support children with </w:t>
            </w:r>
            <w:r w:rsidR="00092521" w:rsidRPr="00DD0EB4">
              <w:rPr>
                <w:rFonts w:asciiTheme="minorHAnsi" w:hAnsiTheme="minorHAnsi" w:cstheme="minorHAnsi"/>
              </w:rPr>
              <w:t>SEND</w:t>
            </w:r>
            <w:r w:rsidR="00BE7130" w:rsidRPr="00DD0EB4">
              <w:rPr>
                <w:rFonts w:asciiTheme="minorHAnsi" w:hAnsiTheme="minorHAnsi" w:cstheme="minorHAnsi"/>
              </w:rPr>
              <w:t xml:space="preserve"> </w:t>
            </w:r>
            <w:r w:rsidRPr="00DD0EB4">
              <w:rPr>
                <w:rFonts w:asciiTheme="minorHAnsi" w:hAnsiTheme="minorHAnsi" w:cstheme="minorHAnsi"/>
              </w:rPr>
              <w:t>carefully</w:t>
            </w:r>
            <w:r w:rsidR="00BE7130" w:rsidRPr="00DD0EB4">
              <w:rPr>
                <w:rFonts w:asciiTheme="minorHAnsi" w:hAnsiTheme="minorHAnsi" w:cstheme="minorHAnsi"/>
              </w:rPr>
              <w:t xml:space="preserve"> to ensure that each child’s needs are met effectively, in line with the SEND Code of Practice (2014) and the BCP Local Offer.</w:t>
            </w:r>
          </w:p>
          <w:p w14:paraId="6F4AF90E"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The school receives a general funding allocation based on the number of pupils on roll, which supports the overall running of the school, including quality first teaching and universal support.</w:t>
            </w:r>
          </w:p>
          <w:p w14:paraId="2A4190B0" w14:textId="5508D431"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In addition to this, additional funding</w:t>
            </w:r>
            <w:r w:rsidR="00EC03AB" w:rsidRPr="00DD0EB4">
              <w:rPr>
                <w:rFonts w:asciiTheme="minorHAnsi" w:hAnsiTheme="minorHAnsi" w:cstheme="minorHAnsi"/>
              </w:rPr>
              <w:t xml:space="preserve"> - </w:t>
            </w:r>
            <w:r w:rsidRPr="00DD0EB4">
              <w:rPr>
                <w:rFonts w:asciiTheme="minorHAnsi" w:hAnsiTheme="minorHAnsi" w:cstheme="minorHAnsi"/>
              </w:rPr>
              <w:t>often called SEND funding</w:t>
            </w:r>
            <w:r w:rsidR="00EC03AB" w:rsidRPr="00DD0EB4">
              <w:rPr>
                <w:rFonts w:asciiTheme="minorHAnsi" w:hAnsiTheme="minorHAnsi" w:cstheme="minorHAnsi"/>
              </w:rPr>
              <w:t xml:space="preserve"> - </w:t>
            </w:r>
            <w:r w:rsidRPr="00DD0EB4">
              <w:rPr>
                <w:rFonts w:asciiTheme="minorHAnsi" w:hAnsiTheme="minorHAnsi" w:cstheme="minorHAnsi"/>
              </w:rPr>
              <w:t>is provided for children with SEND to help meet their specific needs within the school.</w:t>
            </w:r>
          </w:p>
          <w:p w14:paraId="30587A7E"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For children with Education, Health and Care (EHC) plans, the school receives further targeted funding to provide the personalised support outlined in the plan.</w:t>
            </w:r>
          </w:p>
          <w:p w14:paraId="4D600359"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Resources, including staffing, specialist equipment, and intervention programmes, are then matched carefully to the individual requirements of each child.</w:t>
            </w:r>
          </w:p>
          <w:p w14:paraId="776D436C"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Children with EHC plans receive individualised support as specified in their plans, and these are reviewed annually to ensure that provision remains appropriate and effective.</w:t>
            </w:r>
          </w:p>
          <w:p w14:paraId="35C07B20"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lastRenderedPageBreak/>
              <w:t>The SENDCo works closely with class teachers and support staff to deploy resources flexibly and responsively, ensuring that children receive the right level and type of support at the right time.</w:t>
            </w:r>
          </w:p>
          <w:p w14:paraId="34403BE3" w14:textId="77777777" w:rsidR="00BE7130" w:rsidRPr="00DD0EB4" w:rsidRDefault="00BE7130" w:rsidP="00BE7130">
            <w:pPr>
              <w:numPr>
                <w:ilvl w:val="0"/>
                <w:numId w:val="43"/>
              </w:numPr>
              <w:spacing w:after="1" w:line="239" w:lineRule="auto"/>
              <w:jc w:val="both"/>
              <w:rPr>
                <w:rFonts w:asciiTheme="minorHAnsi" w:hAnsiTheme="minorHAnsi" w:cstheme="minorHAnsi"/>
              </w:rPr>
            </w:pPr>
            <w:r w:rsidRPr="00DD0EB4">
              <w:rPr>
                <w:rFonts w:asciiTheme="minorHAnsi" w:hAnsiTheme="minorHAnsi" w:cstheme="minorHAnsi"/>
              </w:rPr>
              <w:t>The school also collaborates with external professionals and agencies to maximise the impact of resources and specialist expertise.</w:t>
            </w:r>
          </w:p>
          <w:p w14:paraId="536F7362" w14:textId="77777777" w:rsidR="00EC03AB" w:rsidRPr="00DD0EB4" w:rsidRDefault="00EC03AB" w:rsidP="00BE7130">
            <w:pPr>
              <w:spacing w:after="1" w:line="239" w:lineRule="auto"/>
              <w:ind w:left="0" w:firstLine="0"/>
              <w:jc w:val="both"/>
              <w:rPr>
                <w:rFonts w:asciiTheme="minorHAnsi" w:hAnsiTheme="minorHAnsi" w:cstheme="minorHAnsi"/>
              </w:rPr>
            </w:pPr>
          </w:p>
          <w:p w14:paraId="60F49C11" w14:textId="644CA296" w:rsidR="004151EC" w:rsidRPr="00DD0EB4" w:rsidRDefault="00773A58" w:rsidP="00BE7130">
            <w:pPr>
              <w:spacing w:after="1" w:line="239" w:lineRule="auto"/>
              <w:ind w:left="0" w:firstLine="0"/>
              <w:jc w:val="both"/>
              <w:rPr>
                <w:rFonts w:asciiTheme="minorHAnsi" w:hAnsiTheme="minorHAnsi" w:cstheme="minorHAnsi"/>
              </w:rPr>
            </w:pPr>
            <w:r>
              <w:rPr>
                <w:rFonts w:asciiTheme="minorHAnsi" w:hAnsiTheme="minorHAnsi" w:cstheme="minorHAnsi"/>
              </w:rPr>
              <w:t xml:space="preserve">Our school </w:t>
            </w:r>
            <w:r w:rsidR="00BE7130" w:rsidRPr="00DD0EB4">
              <w:rPr>
                <w:rFonts w:asciiTheme="minorHAnsi" w:hAnsiTheme="minorHAnsi" w:cstheme="minorHAnsi"/>
              </w:rPr>
              <w:t>ensures that funding and resources are carefully allocated and regularly reviewed to provide tailored, effective support for children with SEND, enabling them to achieve their full potential.</w:t>
            </w:r>
          </w:p>
        </w:tc>
      </w:tr>
      <w:tr w:rsidR="004151EC" w:rsidRPr="00DD0EB4" w14:paraId="3D2E1246" w14:textId="77777777" w:rsidTr="007F2867">
        <w:trPr>
          <w:trHeight w:val="205"/>
          <w:jc w:val="center"/>
        </w:trPr>
        <w:tc>
          <w:tcPr>
            <w:tcW w:w="2263" w:type="dxa"/>
            <w:shd w:val="clear" w:color="auto" w:fill="DEEAF6" w:themeFill="accent5" w:themeFillTint="33"/>
            <w:vAlign w:val="center"/>
          </w:tcPr>
          <w:p w14:paraId="1A5F06E9"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lastRenderedPageBreak/>
              <w:t>How is the decision made about what type and how much support my child will receive?</w:t>
            </w:r>
          </w:p>
          <w:p w14:paraId="63151058" w14:textId="77777777" w:rsidR="005E6CCE" w:rsidRPr="00DD0EB4" w:rsidRDefault="005E6CCE" w:rsidP="008B1A38">
            <w:pPr>
              <w:ind w:left="0" w:firstLine="0"/>
              <w:jc w:val="center"/>
              <w:rPr>
                <w:rFonts w:asciiTheme="minorHAnsi" w:hAnsiTheme="minorHAnsi" w:cstheme="minorHAnsi"/>
              </w:rPr>
            </w:pPr>
          </w:p>
          <w:p w14:paraId="60DF2358" w14:textId="4CC58A77" w:rsidR="005E6CCE" w:rsidRPr="00DD0EB4" w:rsidRDefault="005E6CCE" w:rsidP="008B1A38">
            <w:pPr>
              <w:ind w:left="0"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515DD497" wp14:editId="17B18B23">
                  <wp:extent cx="739204" cy="899238"/>
                  <wp:effectExtent l="0" t="0" r="3810" b="0"/>
                  <wp:docPr id="119483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34585" name=""/>
                          <pic:cNvPicPr/>
                        </pic:nvPicPr>
                        <pic:blipFill>
                          <a:blip r:embed="rId34"/>
                          <a:stretch>
                            <a:fillRect/>
                          </a:stretch>
                        </pic:blipFill>
                        <pic:spPr>
                          <a:xfrm>
                            <a:off x="0" y="0"/>
                            <a:ext cx="739204" cy="899238"/>
                          </a:xfrm>
                          <a:prstGeom prst="rect">
                            <a:avLst/>
                          </a:prstGeom>
                        </pic:spPr>
                      </pic:pic>
                    </a:graphicData>
                  </a:graphic>
                </wp:inline>
              </w:drawing>
            </w:r>
          </w:p>
        </w:tc>
        <w:tc>
          <w:tcPr>
            <w:tcW w:w="13436" w:type="dxa"/>
            <w:gridSpan w:val="3"/>
          </w:tcPr>
          <w:p w14:paraId="3CAFF7DB" w14:textId="77777777" w:rsidR="00BE7130" w:rsidRPr="00DD0EB4" w:rsidRDefault="00BE7130" w:rsidP="00BE7130">
            <w:pPr>
              <w:spacing w:after="1" w:line="239" w:lineRule="auto"/>
              <w:ind w:left="0" w:firstLine="0"/>
              <w:jc w:val="both"/>
              <w:rPr>
                <w:rFonts w:asciiTheme="minorHAnsi" w:hAnsiTheme="minorHAnsi" w:cstheme="minorHAnsi"/>
              </w:rPr>
            </w:pPr>
            <w:r w:rsidRPr="00DD0EB4">
              <w:rPr>
                <w:rFonts w:asciiTheme="minorHAnsi" w:hAnsiTheme="minorHAnsi" w:cstheme="minorHAnsi"/>
              </w:rPr>
              <w:t>At St Luke’s C of E Primary School, decisions about the type and amount of support each child with SEND receives are made through a collaborative, evidence-based process, in line with the SEND Code of Practice (2014) and the BCP Local Offer.</w:t>
            </w:r>
          </w:p>
          <w:p w14:paraId="45C464C0"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The class teacher and SENDCo work together to consider a range of information, including:</w:t>
            </w:r>
          </w:p>
          <w:p w14:paraId="1A59EB93"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Progress and attainment data gathered through regular assessments and observations</w:t>
            </w:r>
          </w:p>
          <w:p w14:paraId="06AF275E"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Evidence from specific in-school assessments tailored to the child’s needs</w:t>
            </w:r>
          </w:p>
          <w:p w14:paraId="08860723"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Advice and recommendations from external agencies and specialists involved with the child</w:t>
            </w:r>
          </w:p>
          <w:p w14:paraId="18CC6FDB"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Based on this information, the team determines the level and type of support needed to help the child overcome barriers to learning and make meaningful progress.</w:t>
            </w:r>
          </w:p>
          <w:p w14:paraId="75EBE97D"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The agreed support is detailed in the child’s Pupil Learning Plan (PLP), which outlines:</w:t>
            </w:r>
          </w:p>
          <w:p w14:paraId="766964CE"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The child’s particular areas of need</w:t>
            </w:r>
          </w:p>
          <w:p w14:paraId="444D318A"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Specific strategies and approaches to be used in the classroom</w:t>
            </w:r>
          </w:p>
          <w:p w14:paraId="60725AF7"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Any additional interventions or specialist support the child will access</w:t>
            </w:r>
          </w:p>
          <w:p w14:paraId="1E189BC9"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The PLP serves as a key working document, ensuring that:</w:t>
            </w:r>
          </w:p>
          <w:p w14:paraId="311D30A2"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All school staff are familiar with and consistently apply the strategies that best support the child</w:t>
            </w:r>
          </w:p>
          <w:p w14:paraId="47DF7CAF"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The SENDCo can effectively monitor and review the impact of the support provided</w:t>
            </w:r>
          </w:p>
          <w:p w14:paraId="63BF2A80"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Parents are kept fully informed and involved throughout this process through:</w:t>
            </w:r>
          </w:p>
          <w:p w14:paraId="37CE640A"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Regular formal parent consultation meetings</w:t>
            </w:r>
          </w:p>
          <w:p w14:paraId="03E0B0EC" w14:textId="77777777" w:rsidR="00BE7130" w:rsidRPr="00DD0EB4" w:rsidRDefault="00BE7130" w:rsidP="00BE7130">
            <w:pPr>
              <w:numPr>
                <w:ilvl w:val="1"/>
                <w:numId w:val="44"/>
              </w:numPr>
              <w:spacing w:after="1" w:line="239" w:lineRule="auto"/>
              <w:jc w:val="both"/>
              <w:rPr>
                <w:rFonts w:asciiTheme="minorHAnsi" w:hAnsiTheme="minorHAnsi" w:cstheme="minorHAnsi"/>
              </w:rPr>
            </w:pPr>
            <w:r w:rsidRPr="00DD0EB4">
              <w:rPr>
                <w:rFonts w:asciiTheme="minorHAnsi" w:hAnsiTheme="minorHAnsi" w:cstheme="minorHAnsi"/>
              </w:rPr>
              <w:t>Ongoing informal communication with the class teacher and SENDCo</w:t>
            </w:r>
          </w:p>
          <w:p w14:paraId="5DF006AE" w14:textId="77777777" w:rsidR="00BE7130" w:rsidRPr="00DD0EB4" w:rsidRDefault="00BE7130" w:rsidP="00BE7130">
            <w:pPr>
              <w:numPr>
                <w:ilvl w:val="0"/>
                <w:numId w:val="44"/>
              </w:numPr>
              <w:spacing w:after="1" w:line="239" w:lineRule="auto"/>
              <w:jc w:val="both"/>
              <w:rPr>
                <w:rFonts w:asciiTheme="minorHAnsi" w:hAnsiTheme="minorHAnsi" w:cstheme="minorHAnsi"/>
              </w:rPr>
            </w:pPr>
            <w:r w:rsidRPr="00DD0EB4">
              <w:rPr>
                <w:rFonts w:asciiTheme="minorHAnsi" w:hAnsiTheme="minorHAnsi" w:cstheme="minorHAnsi"/>
              </w:rPr>
              <w:t>The overarching aim of this approach is to provide tailored, timely support that enables the child to progress alongside their peers wherever possible and to build confidence and independence.</w:t>
            </w:r>
          </w:p>
          <w:p w14:paraId="47D69349" w14:textId="77777777" w:rsidR="00EC03AB" w:rsidRPr="00DD0EB4" w:rsidRDefault="00EC03AB" w:rsidP="00BE7130">
            <w:pPr>
              <w:spacing w:after="1" w:line="239" w:lineRule="auto"/>
              <w:ind w:left="0" w:firstLine="0"/>
              <w:jc w:val="both"/>
              <w:rPr>
                <w:rFonts w:asciiTheme="minorHAnsi" w:hAnsiTheme="minorHAnsi" w:cstheme="minorHAnsi"/>
              </w:rPr>
            </w:pPr>
          </w:p>
          <w:p w14:paraId="6B5BD603" w14:textId="1A5082F3" w:rsidR="004151EC" w:rsidRPr="00DD0EB4" w:rsidRDefault="00EC03AB" w:rsidP="008B1A38">
            <w:pPr>
              <w:spacing w:after="1" w:line="239" w:lineRule="auto"/>
              <w:ind w:left="0" w:firstLine="0"/>
              <w:jc w:val="both"/>
              <w:rPr>
                <w:rFonts w:asciiTheme="minorHAnsi" w:hAnsiTheme="minorHAnsi" w:cstheme="minorHAnsi"/>
              </w:rPr>
            </w:pPr>
            <w:r w:rsidRPr="00DD0EB4">
              <w:rPr>
                <w:rFonts w:asciiTheme="minorHAnsi" w:hAnsiTheme="minorHAnsi" w:cstheme="minorHAnsi"/>
              </w:rPr>
              <w:t>S</w:t>
            </w:r>
            <w:r w:rsidR="00BE7130" w:rsidRPr="00DD0EB4">
              <w:rPr>
                <w:rFonts w:asciiTheme="minorHAnsi" w:hAnsiTheme="minorHAnsi" w:cstheme="minorHAnsi"/>
              </w:rPr>
              <w:t xml:space="preserve">upport at </w:t>
            </w:r>
            <w:r w:rsidR="00773A58">
              <w:rPr>
                <w:rFonts w:asciiTheme="minorHAnsi" w:hAnsiTheme="minorHAnsi" w:cstheme="minorHAnsi"/>
              </w:rPr>
              <w:t>our school</w:t>
            </w:r>
            <w:r w:rsidR="00BE7130" w:rsidRPr="00DD0EB4">
              <w:rPr>
                <w:rFonts w:asciiTheme="minorHAnsi" w:hAnsiTheme="minorHAnsi" w:cstheme="minorHAnsi"/>
              </w:rPr>
              <w:t xml:space="preserve"> is carefully matched to each child’s unique needs and regularly reviewed to ensure it remains effective and appropriate, with parents playing a key role in the decision-making process.</w:t>
            </w:r>
          </w:p>
        </w:tc>
      </w:tr>
      <w:tr w:rsidR="004151EC" w:rsidRPr="00DD0EB4" w14:paraId="60007845" w14:textId="77777777" w:rsidTr="007F2867">
        <w:trPr>
          <w:trHeight w:val="205"/>
          <w:jc w:val="center"/>
        </w:trPr>
        <w:tc>
          <w:tcPr>
            <w:tcW w:w="2263" w:type="dxa"/>
            <w:shd w:val="clear" w:color="auto" w:fill="DEEAF6" w:themeFill="accent5" w:themeFillTint="33"/>
            <w:vAlign w:val="center"/>
          </w:tcPr>
          <w:p w14:paraId="7D311A7A" w14:textId="77777777" w:rsidR="004151EC" w:rsidRPr="00DD0EB4" w:rsidRDefault="004151EC" w:rsidP="008B1A38">
            <w:pPr>
              <w:ind w:left="0" w:firstLine="0"/>
              <w:jc w:val="center"/>
              <w:rPr>
                <w:rFonts w:asciiTheme="minorHAnsi" w:hAnsiTheme="minorHAnsi" w:cstheme="minorHAnsi"/>
              </w:rPr>
            </w:pPr>
            <w:r w:rsidRPr="00DD0EB4">
              <w:rPr>
                <w:rFonts w:asciiTheme="minorHAnsi" w:hAnsiTheme="minorHAnsi" w:cstheme="minorHAnsi"/>
              </w:rPr>
              <w:lastRenderedPageBreak/>
              <w:t>How can I be involved?</w:t>
            </w:r>
          </w:p>
          <w:p w14:paraId="0DC2036D" w14:textId="77777777" w:rsidR="005E6CCE" w:rsidRPr="00DD0EB4" w:rsidRDefault="005E6CCE" w:rsidP="008B1A38">
            <w:pPr>
              <w:ind w:left="0" w:firstLine="0"/>
              <w:jc w:val="center"/>
              <w:rPr>
                <w:rFonts w:asciiTheme="minorHAnsi" w:hAnsiTheme="minorHAnsi" w:cstheme="minorHAnsi"/>
              </w:rPr>
            </w:pPr>
          </w:p>
          <w:p w14:paraId="6592230C" w14:textId="522DCD97" w:rsidR="005E6CCE" w:rsidRPr="00DD0EB4" w:rsidRDefault="005E6CCE" w:rsidP="008B1A38">
            <w:pPr>
              <w:ind w:left="0"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4234F531" wp14:editId="04AF42C1">
                  <wp:extent cx="731583" cy="861135"/>
                  <wp:effectExtent l="0" t="0" r="0" b="0"/>
                  <wp:docPr id="79847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7"/>
                          <a:stretch>
                            <a:fillRect/>
                          </a:stretch>
                        </pic:blipFill>
                        <pic:spPr>
                          <a:xfrm>
                            <a:off x="0" y="0"/>
                            <a:ext cx="731583" cy="861135"/>
                          </a:xfrm>
                          <a:prstGeom prst="rect">
                            <a:avLst/>
                          </a:prstGeom>
                        </pic:spPr>
                      </pic:pic>
                    </a:graphicData>
                  </a:graphic>
                </wp:inline>
              </w:drawing>
            </w:r>
          </w:p>
        </w:tc>
        <w:tc>
          <w:tcPr>
            <w:tcW w:w="13436" w:type="dxa"/>
            <w:gridSpan w:val="3"/>
          </w:tcPr>
          <w:p w14:paraId="29FFC6A8" w14:textId="6A078926" w:rsidR="00BE7130" w:rsidRPr="00DD0EB4" w:rsidRDefault="00BE7130" w:rsidP="00BE7130">
            <w:pPr>
              <w:spacing w:line="247" w:lineRule="auto"/>
              <w:jc w:val="both"/>
              <w:rPr>
                <w:rFonts w:asciiTheme="minorHAnsi" w:hAnsiTheme="minorHAnsi" w:cstheme="minorHAnsi"/>
              </w:rPr>
            </w:pPr>
            <w:r w:rsidRPr="00DD0EB4">
              <w:rPr>
                <w:rFonts w:asciiTheme="minorHAnsi" w:hAnsiTheme="minorHAnsi" w:cstheme="minorHAnsi"/>
              </w:rPr>
              <w:t xml:space="preserve">At St Luke’s C of E Primary School, we value the partnership between home and school and warmly welcome parents and carers to be actively involved in their child’s education and school community. </w:t>
            </w:r>
            <w:r w:rsidR="00EC03AB" w:rsidRPr="00DD0EB4">
              <w:rPr>
                <w:rFonts w:asciiTheme="minorHAnsi" w:hAnsiTheme="minorHAnsi" w:cstheme="minorHAnsi"/>
              </w:rPr>
              <w:t>W</w:t>
            </w:r>
            <w:r w:rsidRPr="00DD0EB4">
              <w:rPr>
                <w:rFonts w:asciiTheme="minorHAnsi" w:hAnsiTheme="minorHAnsi" w:cstheme="minorHAnsi"/>
              </w:rPr>
              <w:t>e encourage family engagement in a variety of ways:</w:t>
            </w:r>
          </w:p>
          <w:p w14:paraId="5474F133" w14:textId="03C7D21A" w:rsidR="00BE7130" w:rsidRPr="00DD0EB4" w:rsidRDefault="00BE7130" w:rsidP="00BE7130">
            <w:pPr>
              <w:numPr>
                <w:ilvl w:val="0"/>
                <w:numId w:val="45"/>
              </w:numPr>
              <w:spacing w:line="247" w:lineRule="auto"/>
              <w:jc w:val="both"/>
              <w:rPr>
                <w:rFonts w:asciiTheme="minorHAnsi" w:hAnsiTheme="minorHAnsi" w:cstheme="minorHAnsi"/>
              </w:rPr>
            </w:pPr>
            <w:r w:rsidRPr="00DD0EB4">
              <w:rPr>
                <w:rFonts w:asciiTheme="minorHAnsi" w:hAnsiTheme="minorHAnsi" w:cstheme="minorHAnsi"/>
                <w:b/>
                <w:bCs/>
              </w:rPr>
              <w:t>Volunteering Opportunities:</w:t>
            </w:r>
            <w:r w:rsidRPr="00DD0EB4">
              <w:rPr>
                <w:rFonts w:asciiTheme="minorHAnsi" w:hAnsiTheme="minorHAnsi" w:cstheme="minorHAnsi"/>
              </w:rPr>
              <w:t xml:space="preserve"> Parents</w:t>
            </w:r>
            <w:r w:rsidR="00773A58">
              <w:rPr>
                <w:rFonts w:asciiTheme="minorHAnsi" w:hAnsiTheme="minorHAnsi" w:cstheme="minorHAnsi"/>
              </w:rPr>
              <w:t>/carers</w:t>
            </w:r>
            <w:r w:rsidRPr="00DD0EB4">
              <w:rPr>
                <w:rFonts w:asciiTheme="minorHAnsi" w:hAnsiTheme="minorHAnsi" w:cstheme="minorHAnsi"/>
              </w:rPr>
              <w:t xml:space="preserve"> are invited to support the school by volunteering to:</w:t>
            </w:r>
          </w:p>
          <w:p w14:paraId="25560706" w14:textId="77777777" w:rsidR="00BE7130" w:rsidRPr="00DD0EB4" w:rsidRDefault="00BE7130" w:rsidP="00BE7130">
            <w:pPr>
              <w:numPr>
                <w:ilvl w:val="1"/>
                <w:numId w:val="45"/>
              </w:numPr>
              <w:spacing w:line="247" w:lineRule="auto"/>
              <w:jc w:val="both"/>
              <w:rPr>
                <w:rFonts w:asciiTheme="minorHAnsi" w:hAnsiTheme="minorHAnsi" w:cstheme="minorHAnsi"/>
              </w:rPr>
            </w:pPr>
            <w:r w:rsidRPr="00DD0EB4">
              <w:rPr>
                <w:rFonts w:asciiTheme="minorHAnsi" w:hAnsiTheme="minorHAnsi" w:cstheme="minorHAnsi"/>
              </w:rPr>
              <w:t>Read with children in class</w:t>
            </w:r>
          </w:p>
          <w:p w14:paraId="70582E52" w14:textId="77777777" w:rsidR="00BE7130" w:rsidRPr="00DD0EB4" w:rsidRDefault="00BE7130" w:rsidP="00BE7130">
            <w:pPr>
              <w:numPr>
                <w:ilvl w:val="1"/>
                <w:numId w:val="45"/>
              </w:numPr>
              <w:spacing w:line="247" w:lineRule="auto"/>
              <w:jc w:val="both"/>
              <w:rPr>
                <w:rFonts w:asciiTheme="minorHAnsi" w:hAnsiTheme="minorHAnsi" w:cstheme="minorHAnsi"/>
              </w:rPr>
            </w:pPr>
            <w:r w:rsidRPr="00DD0EB4">
              <w:rPr>
                <w:rFonts w:asciiTheme="minorHAnsi" w:hAnsiTheme="minorHAnsi" w:cstheme="minorHAnsi"/>
              </w:rPr>
              <w:t>Assist during activity days, trips, and visits</w:t>
            </w:r>
          </w:p>
          <w:p w14:paraId="01F5E206" w14:textId="77777777" w:rsidR="00BE7130" w:rsidRPr="00DD0EB4" w:rsidRDefault="00BE7130" w:rsidP="00BE7130">
            <w:pPr>
              <w:numPr>
                <w:ilvl w:val="1"/>
                <w:numId w:val="45"/>
              </w:numPr>
              <w:spacing w:line="247" w:lineRule="auto"/>
              <w:jc w:val="both"/>
              <w:rPr>
                <w:rFonts w:asciiTheme="minorHAnsi" w:hAnsiTheme="minorHAnsi" w:cstheme="minorHAnsi"/>
              </w:rPr>
            </w:pPr>
            <w:r w:rsidRPr="00DD0EB4">
              <w:rPr>
                <w:rFonts w:asciiTheme="minorHAnsi" w:hAnsiTheme="minorHAnsi" w:cstheme="minorHAnsi"/>
              </w:rPr>
              <w:t>Help with regular walks to St Luke’s Church</w:t>
            </w:r>
          </w:p>
          <w:p w14:paraId="45E7BB48" w14:textId="77777777" w:rsidR="00EC03AB" w:rsidRPr="00DD0EB4" w:rsidRDefault="00BE7130" w:rsidP="00EC03AB">
            <w:pPr>
              <w:numPr>
                <w:ilvl w:val="0"/>
                <w:numId w:val="45"/>
              </w:numPr>
              <w:spacing w:line="247" w:lineRule="auto"/>
              <w:jc w:val="both"/>
              <w:rPr>
                <w:rFonts w:asciiTheme="minorHAnsi" w:hAnsiTheme="minorHAnsi" w:cstheme="minorHAnsi"/>
              </w:rPr>
            </w:pPr>
            <w:r w:rsidRPr="00DD0EB4">
              <w:rPr>
                <w:rFonts w:asciiTheme="minorHAnsi" w:hAnsiTheme="minorHAnsi" w:cstheme="minorHAnsi"/>
              </w:rPr>
              <w:t>If you are interested in volunteering, please speak to your child’s class teacher or contact the school office for more information and to arrange your involvement.</w:t>
            </w:r>
          </w:p>
          <w:p w14:paraId="24D331AB" w14:textId="77777777" w:rsidR="00EC03AB" w:rsidRPr="00DD0EB4" w:rsidRDefault="00BE7130" w:rsidP="00EC03AB">
            <w:pPr>
              <w:numPr>
                <w:ilvl w:val="0"/>
                <w:numId w:val="45"/>
              </w:numPr>
              <w:spacing w:line="247" w:lineRule="auto"/>
              <w:jc w:val="both"/>
              <w:rPr>
                <w:rFonts w:asciiTheme="minorHAnsi" w:hAnsiTheme="minorHAnsi" w:cstheme="minorHAnsi"/>
              </w:rPr>
            </w:pPr>
            <w:r w:rsidRPr="00DD0EB4">
              <w:rPr>
                <w:rFonts w:asciiTheme="minorHAnsi" w:hAnsiTheme="minorHAnsi" w:cstheme="minorHAnsi"/>
                <w:b/>
                <w:bCs/>
              </w:rPr>
              <w:t>Parent Teacher and Friends Association (PTFA):</w:t>
            </w:r>
            <w:r w:rsidR="00EC03AB" w:rsidRPr="00DD0EB4">
              <w:rPr>
                <w:rFonts w:asciiTheme="minorHAnsi" w:hAnsiTheme="minorHAnsi" w:cstheme="minorHAnsi"/>
              </w:rPr>
              <w:t xml:space="preserve"> </w:t>
            </w:r>
            <w:r w:rsidRPr="00DD0EB4">
              <w:rPr>
                <w:rFonts w:asciiTheme="minorHAnsi" w:hAnsiTheme="minorHAnsi" w:cstheme="minorHAnsi"/>
              </w:rPr>
              <w:t>The PTFA at St Luke’s plays an important role in school life and welcomes new members eager to contribute to fundraising and community events.</w:t>
            </w:r>
            <w:r w:rsidR="00EC03AB" w:rsidRPr="00DD0EB4">
              <w:rPr>
                <w:rFonts w:asciiTheme="minorHAnsi" w:hAnsiTheme="minorHAnsi" w:cstheme="minorHAnsi"/>
              </w:rPr>
              <w:t xml:space="preserve"> </w:t>
            </w:r>
            <w:r w:rsidRPr="00DD0EB4">
              <w:rPr>
                <w:rFonts w:asciiTheme="minorHAnsi" w:hAnsiTheme="minorHAnsi" w:cstheme="minorHAnsi"/>
              </w:rPr>
              <w:t>More details can be found on the school website or by enquiring at the school office.</w:t>
            </w:r>
          </w:p>
          <w:p w14:paraId="0EBE5787" w14:textId="77777777" w:rsidR="00EC03AB" w:rsidRPr="00DD0EB4" w:rsidRDefault="00BE7130" w:rsidP="00EC03AB">
            <w:pPr>
              <w:numPr>
                <w:ilvl w:val="0"/>
                <w:numId w:val="45"/>
              </w:numPr>
              <w:spacing w:line="247" w:lineRule="auto"/>
              <w:jc w:val="both"/>
              <w:rPr>
                <w:rFonts w:asciiTheme="minorHAnsi" w:hAnsiTheme="minorHAnsi" w:cstheme="minorHAnsi"/>
              </w:rPr>
            </w:pPr>
            <w:r w:rsidRPr="00DD0EB4">
              <w:rPr>
                <w:rFonts w:asciiTheme="minorHAnsi" w:hAnsiTheme="minorHAnsi" w:cstheme="minorHAnsi"/>
                <w:b/>
                <w:bCs/>
              </w:rPr>
              <w:t>Parenting Support:</w:t>
            </w:r>
            <w:r w:rsidR="00EC03AB" w:rsidRPr="00DD0EB4">
              <w:rPr>
                <w:rFonts w:asciiTheme="minorHAnsi" w:hAnsiTheme="minorHAnsi" w:cstheme="minorHAnsi"/>
                <w:b/>
                <w:bCs/>
              </w:rPr>
              <w:t xml:space="preserve"> </w:t>
            </w:r>
            <w:r w:rsidRPr="00DD0EB4">
              <w:rPr>
                <w:rFonts w:asciiTheme="minorHAnsi" w:hAnsiTheme="minorHAnsi" w:cstheme="minorHAnsi"/>
              </w:rPr>
              <w:t>The school signposts parenting classes and workshops designed to support families.</w:t>
            </w:r>
            <w:r w:rsidR="00EC03AB" w:rsidRPr="00DD0EB4">
              <w:rPr>
                <w:rFonts w:asciiTheme="minorHAnsi" w:hAnsiTheme="minorHAnsi" w:cstheme="minorHAnsi"/>
              </w:rPr>
              <w:t xml:space="preserve"> </w:t>
            </w:r>
            <w:r w:rsidRPr="00DD0EB4">
              <w:rPr>
                <w:rFonts w:asciiTheme="minorHAnsi" w:hAnsiTheme="minorHAnsi" w:cstheme="minorHAnsi"/>
              </w:rPr>
              <w:t xml:space="preserve">To learn more or get involved, parents can contact Kerry Cutler, Family Support Worker, via the school office or directly by email at </w:t>
            </w:r>
            <w:hyperlink r:id="rId35" w:history="1">
              <w:r w:rsidR="00EC03AB" w:rsidRPr="00DD0EB4">
                <w:rPr>
                  <w:rStyle w:val="Hyperlink"/>
                  <w:rFonts w:asciiTheme="minorHAnsi" w:hAnsiTheme="minorHAnsi" w:cstheme="minorHAnsi"/>
                </w:rPr>
                <w:t>stlukesfsw@coastalpartnership.co.uk</w:t>
              </w:r>
            </w:hyperlink>
            <w:r w:rsidR="00EC03AB" w:rsidRPr="00DD0EB4">
              <w:rPr>
                <w:rFonts w:asciiTheme="minorHAnsi" w:hAnsiTheme="minorHAnsi" w:cstheme="minorHAnsi"/>
              </w:rPr>
              <w:t xml:space="preserve"> </w:t>
            </w:r>
          </w:p>
          <w:p w14:paraId="2810CDA2" w14:textId="08943BEB" w:rsidR="00BE7130" w:rsidRPr="00DD0EB4" w:rsidRDefault="00BE7130" w:rsidP="00EC03AB">
            <w:pPr>
              <w:numPr>
                <w:ilvl w:val="0"/>
                <w:numId w:val="45"/>
              </w:numPr>
              <w:spacing w:line="247" w:lineRule="auto"/>
              <w:jc w:val="both"/>
              <w:rPr>
                <w:rFonts w:asciiTheme="minorHAnsi" w:hAnsiTheme="minorHAnsi" w:cstheme="minorHAnsi"/>
              </w:rPr>
            </w:pPr>
            <w:r w:rsidRPr="00DD0EB4">
              <w:rPr>
                <w:rFonts w:asciiTheme="minorHAnsi" w:hAnsiTheme="minorHAnsi" w:cstheme="minorHAnsi"/>
                <w:b/>
                <w:bCs/>
              </w:rPr>
              <w:t>Ongoing Communication:</w:t>
            </w:r>
            <w:r w:rsidR="00EC03AB" w:rsidRPr="00DD0EB4">
              <w:rPr>
                <w:rFonts w:asciiTheme="minorHAnsi" w:hAnsiTheme="minorHAnsi" w:cstheme="minorHAnsi"/>
              </w:rPr>
              <w:t xml:space="preserve"> </w:t>
            </w:r>
            <w:r w:rsidRPr="00DD0EB4">
              <w:rPr>
                <w:rFonts w:asciiTheme="minorHAnsi" w:hAnsiTheme="minorHAnsi" w:cstheme="minorHAnsi"/>
              </w:rPr>
              <w:t>We encourage open and regular dialogue between parents and school staff to share insights and collaborate on supporting your child’s learning and wellbeing.</w:t>
            </w:r>
            <w:r w:rsidR="00EC03AB" w:rsidRPr="00DD0EB4">
              <w:rPr>
                <w:rFonts w:asciiTheme="minorHAnsi" w:hAnsiTheme="minorHAnsi" w:cstheme="minorHAnsi"/>
              </w:rPr>
              <w:t xml:space="preserve"> </w:t>
            </w:r>
            <w:r w:rsidRPr="00DD0EB4">
              <w:rPr>
                <w:rFonts w:asciiTheme="minorHAnsi" w:hAnsiTheme="minorHAnsi" w:cstheme="minorHAnsi"/>
              </w:rPr>
              <w:t>This can happen informally through everyday contact, as well as formally during termly parent consultations and SEND reviews.</w:t>
            </w:r>
          </w:p>
          <w:p w14:paraId="21F329B8" w14:textId="77777777" w:rsidR="00EC03AB" w:rsidRPr="00DD0EB4" w:rsidRDefault="00EC03AB" w:rsidP="00BE7130">
            <w:pPr>
              <w:spacing w:line="247" w:lineRule="auto"/>
              <w:jc w:val="both"/>
              <w:rPr>
                <w:rFonts w:asciiTheme="minorHAnsi" w:hAnsiTheme="minorHAnsi" w:cstheme="minorHAnsi"/>
              </w:rPr>
            </w:pPr>
          </w:p>
          <w:p w14:paraId="325773C1" w14:textId="5E2A4497" w:rsidR="004151EC" w:rsidRPr="00DD0EB4" w:rsidRDefault="00BE7130" w:rsidP="00BE7130">
            <w:pPr>
              <w:spacing w:line="247" w:lineRule="auto"/>
              <w:jc w:val="both"/>
              <w:rPr>
                <w:rFonts w:asciiTheme="minorHAnsi" w:hAnsiTheme="minorHAnsi" w:cstheme="minorHAnsi"/>
              </w:rPr>
            </w:pPr>
            <w:r w:rsidRPr="00DD0EB4">
              <w:rPr>
                <w:rFonts w:asciiTheme="minorHAnsi" w:hAnsiTheme="minorHAnsi" w:cstheme="minorHAnsi"/>
              </w:rPr>
              <w:t xml:space="preserve">By actively involving parents and carers, St Luke’s </w:t>
            </w:r>
            <w:r w:rsidR="00773A58">
              <w:rPr>
                <w:rFonts w:asciiTheme="minorHAnsi" w:hAnsiTheme="minorHAnsi" w:cstheme="minorHAnsi"/>
              </w:rPr>
              <w:t xml:space="preserve">primary school </w:t>
            </w:r>
            <w:r w:rsidRPr="00DD0EB4">
              <w:rPr>
                <w:rFonts w:asciiTheme="minorHAnsi" w:hAnsiTheme="minorHAnsi" w:cstheme="minorHAnsi"/>
              </w:rPr>
              <w:t>ensures that children receive consistent support both at school and at home, promoting the best possible outcomes for every child.</w:t>
            </w:r>
          </w:p>
        </w:tc>
      </w:tr>
      <w:bookmarkEnd w:id="0"/>
    </w:tbl>
    <w:p w14:paraId="1B928340" w14:textId="5E31C6A6" w:rsidR="00971A29" w:rsidRDefault="00971A29" w:rsidP="00971A29">
      <w:pPr>
        <w:spacing w:after="12"/>
        <w:ind w:left="0" w:firstLine="0"/>
      </w:pPr>
    </w:p>
    <w:p w14:paraId="0AC326B0" w14:textId="4B24D7AB" w:rsidR="00971A29" w:rsidRPr="00773A58" w:rsidRDefault="00971A29" w:rsidP="004151EC">
      <w:pPr>
        <w:ind w:left="-5"/>
        <w:rPr>
          <w:rFonts w:asciiTheme="minorHAnsi" w:hAnsiTheme="minorHAnsi" w:cstheme="minorHAnsi"/>
        </w:rPr>
      </w:pPr>
      <w:r w:rsidRPr="00773A58">
        <w:rPr>
          <w:rFonts w:asciiTheme="minorHAnsi" w:hAnsiTheme="minorHAnsi" w:cstheme="minorHAnsi"/>
        </w:rPr>
        <w:t xml:space="preserve">There is more information available in the Coastal Learning Partnership’s policy for Inclusion </w:t>
      </w:r>
      <w:r w:rsidR="008B1A38" w:rsidRPr="00773A58">
        <w:rPr>
          <w:rFonts w:asciiTheme="minorHAnsi" w:hAnsiTheme="minorHAnsi" w:cstheme="minorHAnsi"/>
        </w:rPr>
        <w:t>and</w:t>
      </w:r>
      <w:r w:rsidRPr="00773A58">
        <w:rPr>
          <w:rFonts w:asciiTheme="minorHAnsi" w:hAnsiTheme="minorHAnsi" w:cstheme="minorHAnsi"/>
        </w:rPr>
        <w:t xml:space="preserve"> SEND which is available on the CLP website:</w:t>
      </w:r>
      <w:r w:rsidR="004151EC" w:rsidRPr="00773A58">
        <w:rPr>
          <w:rFonts w:asciiTheme="minorHAnsi" w:hAnsiTheme="minorHAnsi" w:cstheme="minorHAnsi"/>
        </w:rPr>
        <w:t xml:space="preserve"> </w:t>
      </w:r>
      <w:hyperlink r:id="rId36" w:history="1">
        <w:r w:rsidR="004151EC" w:rsidRPr="00773A58">
          <w:rPr>
            <w:rStyle w:val="Hyperlink"/>
            <w:rFonts w:asciiTheme="minorHAnsi" w:hAnsiTheme="minorHAnsi" w:cstheme="minorHAnsi"/>
          </w:rPr>
          <w:t>https://www.coastalpartnership.co.uk/special</w:t>
        </w:r>
      </w:hyperlink>
      <w:hyperlink r:id="rId37">
        <w:r w:rsidRPr="00773A58">
          <w:rPr>
            <w:rFonts w:asciiTheme="minorHAnsi" w:hAnsiTheme="minorHAnsi" w:cstheme="minorHAnsi"/>
            <w:color w:val="0563C1"/>
            <w:u w:val="single" w:color="0563C1"/>
          </w:rPr>
          <w:t>-</w:t>
        </w:r>
      </w:hyperlink>
      <w:hyperlink r:id="rId38">
        <w:r w:rsidRPr="00773A58">
          <w:rPr>
            <w:rFonts w:asciiTheme="minorHAnsi" w:hAnsiTheme="minorHAnsi" w:cstheme="minorHAnsi"/>
            <w:color w:val="0563C1"/>
            <w:u w:val="single" w:color="0563C1"/>
          </w:rPr>
          <w:t>educational</w:t>
        </w:r>
      </w:hyperlink>
      <w:hyperlink r:id="rId39">
        <w:r w:rsidRPr="00773A58">
          <w:rPr>
            <w:rFonts w:asciiTheme="minorHAnsi" w:hAnsiTheme="minorHAnsi" w:cstheme="minorHAnsi"/>
            <w:color w:val="0563C1"/>
            <w:u w:val="single" w:color="0563C1"/>
          </w:rPr>
          <w:t>-</w:t>
        </w:r>
      </w:hyperlink>
      <w:hyperlink r:id="rId40">
        <w:r w:rsidRPr="00773A58">
          <w:rPr>
            <w:rFonts w:asciiTheme="minorHAnsi" w:hAnsiTheme="minorHAnsi" w:cstheme="minorHAnsi"/>
            <w:color w:val="0563C1"/>
            <w:u w:val="single" w:color="0563C1"/>
          </w:rPr>
          <w:t>needs</w:t>
        </w:r>
      </w:hyperlink>
      <w:hyperlink r:id="rId41">
        <w:r w:rsidRPr="00773A58">
          <w:rPr>
            <w:rFonts w:asciiTheme="minorHAnsi" w:hAnsiTheme="minorHAnsi" w:cstheme="minorHAnsi"/>
            <w:color w:val="0563C1"/>
            <w:u w:val="single" w:color="0563C1"/>
          </w:rPr>
          <w:t>-</w:t>
        </w:r>
      </w:hyperlink>
      <w:hyperlink r:id="rId42">
        <w:r w:rsidRPr="00773A58">
          <w:rPr>
            <w:rFonts w:asciiTheme="minorHAnsi" w:hAnsiTheme="minorHAnsi" w:cstheme="minorHAnsi"/>
            <w:color w:val="0563C1"/>
            <w:u w:val="single" w:color="0563C1"/>
          </w:rPr>
          <w:t>and</w:t>
        </w:r>
      </w:hyperlink>
      <w:hyperlink r:id="rId43">
        <w:r w:rsidRPr="00773A58">
          <w:rPr>
            <w:rFonts w:asciiTheme="minorHAnsi" w:hAnsiTheme="minorHAnsi" w:cstheme="minorHAnsi"/>
            <w:color w:val="0563C1"/>
            <w:u w:val="single" w:color="0563C1"/>
          </w:rPr>
          <w:t>-</w:t>
        </w:r>
      </w:hyperlink>
      <w:hyperlink r:id="rId44">
        <w:r w:rsidRPr="00773A58">
          <w:rPr>
            <w:rFonts w:asciiTheme="minorHAnsi" w:hAnsiTheme="minorHAnsi" w:cstheme="minorHAnsi"/>
            <w:color w:val="0563C1"/>
            <w:u w:val="single" w:color="0563C1"/>
          </w:rPr>
          <w:t>disability</w:t>
        </w:r>
      </w:hyperlink>
      <w:hyperlink r:id="rId45">
        <w:r w:rsidRPr="00773A58">
          <w:rPr>
            <w:rFonts w:asciiTheme="minorHAnsi" w:hAnsiTheme="minorHAnsi" w:cstheme="minorHAnsi"/>
            <w:color w:val="0563C1"/>
            <w:u w:val="single" w:color="0563C1"/>
          </w:rPr>
          <w:t>-</w:t>
        </w:r>
      </w:hyperlink>
      <w:hyperlink r:id="rId46">
        <w:r w:rsidRPr="00773A58">
          <w:rPr>
            <w:rFonts w:asciiTheme="minorHAnsi" w:hAnsiTheme="minorHAnsi" w:cstheme="minorHAnsi"/>
            <w:color w:val="0563C1"/>
            <w:u w:val="single" w:color="0563C1"/>
          </w:rPr>
          <w:t>send/</w:t>
        </w:r>
      </w:hyperlink>
      <w:hyperlink r:id="rId47">
        <w:r w:rsidRPr="00773A58">
          <w:rPr>
            <w:rFonts w:asciiTheme="minorHAnsi" w:hAnsiTheme="minorHAnsi" w:cstheme="minorHAnsi"/>
          </w:rPr>
          <w:t xml:space="preserve"> </w:t>
        </w:r>
      </w:hyperlink>
    </w:p>
    <w:p w14:paraId="16C153D1" w14:textId="77777777" w:rsidR="004151EC" w:rsidRPr="00773A58" w:rsidRDefault="004151EC" w:rsidP="00971A29">
      <w:pPr>
        <w:spacing w:line="464" w:lineRule="auto"/>
        <w:ind w:left="88" w:right="2894" w:hanging="103"/>
        <w:rPr>
          <w:rFonts w:asciiTheme="minorHAnsi" w:hAnsiTheme="minorHAnsi" w:cstheme="minorHAnsi"/>
        </w:rPr>
      </w:pPr>
    </w:p>
    <w:p w14:paraId="24B53933" w14:textId="64BF3782" w:rsidR="00971A29" w:rsidRPr="00773A58" w:rsidRDefault="00971A29" w:rsidP="00971A29">
      <w:pPr>
        <w:spacing w:line="464" w:lineRule="auto"/>
        <w:ind w:left="88" w:right="2894" w:hanging="103"/>
        <w:rPr>
          <w:rFonts w:asciiTheme="minorHAnsi" w:hAnsiTheme="minorHAnsi" w:cstheme="minorHAnsi"/>
        </w:rPr>
      </w:pPr>
      <w:r w:rsidRPr="00773A58">
        <w:rPr>
          <w:rFonts w:asciiTheme="minorHAnsi" w:hAnsiTheme="minorHAnsi" w:cstheme="minorHAnsi"/>
        </w:rPr>
        <w:t xml:space="preserve">The Local Offer for Bournemouth Local Authority can be found at: </w:t>
      </w:r>
      <w:r w:rsidRPr="00773A58">
        <w:rPr>
          <w:rFonts w:asciiTheme="minorHAnsi" w:eastAsia="Calibri" w:hAnsiTheme="minorHAnsi" w:cstheme="minorHAnsi"/>
        </w:rPr>
        <w:t xml:space="preserve"> </w:t>
      </w:r>
      <w:hyperlink r:id="rId48">
        <w:r w:rsidRPr="00773A58">
          <w:rPr>
            <w:rFonts w:asciiTheme="minorHAnsi" w:hAnsiTheme="minorHAnsi" w:cstheme="minorHAnsi"/>
            <w:color w:val="0563C1"/>
            <w:u w:val="single" w:color="0563C1"/>
          </w:rPr>
          <w:t>https://fid.bcpcouncil.gov.uk/send</w:t>
        </w:r>
      </w:hyperlink>
      <w:hyperlink r:id="rId49">
        <w:r w:rsidRPr="00773A58">
          <w:rPr>
            <w:rFonts w:asciiTheme="minorHAnsi" w:hAnsiTheme="minorHAnsi" w:cstheme="minorHAnsi"/>
            <w:color w:val="0563C1"/>
            <w:u w:val="single" w:color="0563C1"/>
          </w:rPr>
          <w:t>-</w:t>
        </w:r>
      </w:hyperlink>
      <w:hyperlink r:id="rId50">
        <w:r w:rsidRPr="00773A58">
          <w:rPr>
            <w:rFonts w:asciiTheme="minorHAnsi" w:hAnsiTheme="minorHAnsi" w:cstheme="minorHAnsi"/>
            <w:color w:val="0563C1"/>
            <w:u w:val="single" w:color="0563C1"/>
          </w:rPr>
          <w:t>local</w:t>
        </w:r>
      </w:hyperlink>
      <w:hyperlink r:id="rId51">
        <w:r w:rsidRPr="00773A58">
          <w:rPr>
            <w:rFonts w:asciiTheme="minorHAnsi" w:hAnsiTheme="minorHAnsi" w:cstheme="minorHAnsi"/>
            <w:color w:val="0563C1"/>
            <w:u w:val="single" w:color="0563C1"/>
          </w:rPr>
          <w:t>-</w:t>
        </w:r>
      </w:hyperlink>
      <w:hyperlink r:id="rId52">
        <w:r w:rsidRPr="00773A58">
          <w:rPr>
            <w:rFonts w:asciiTheme="minorHAnsi" w:hAnsiTheme="minorHAnsi" w:cstheme="minorHAnsi"/>
            <w:color w:val="0563C1"/>
            <w:u w:val="single" w:color="0563C1"/>
          </w:rPr>
          <w:t>offer</w:t>
        </w:r>
      </w:hyperlink>
      <w:hyperlink r:id="rId53">
        <w:r w:rsidRPr="00773A58">
          <w:rPr>
            <w:rFonts w:asciiTheme="minorHAnsi" w:hAnsiTheme="minorHAnsi" w:cstheme="minorHAnsi"/>
            <w:color w:val="00B0F0"/>
          </w:rPr>
          <w:t xml:space="preserve"> </w:t>
        </w:r>
      </w:hyperlink>
    </w:p>
    <w:p w14:paraId="1E9A061A" w14:textId="7C6C670F" w:rsidR="00971A29" w:rsidRPr="00773A58" w:rsidRDefault="00971A29" w:rsidP="004151EC">
      <w:pPr>
        <w:spacing w:after="201"/>
        <w:ind w:left="-5"/>
        <w:rPr>
          <w:rFonts w:asciiTheme="minorHAnsi" w:hAnsiTheme="minorHAnsi" w:cstheme="minorHAnsi"/>
        </w:rPr>
      </w:pPr>
      <w:r w:rsidRPr="00773A58">
        <w:rPr>
          <w:rFonts w:asciiTheme="minorHAnsi" w:hAnsiTheme="minorHAnsi" w:cstheme="minorHAnsi"/>
        </w:rPr>
        <w:t xml:space="preserve">This provides information on services and activities for children and young people living in Bournemouth, Christchurch and Poole aged 0 to 25 with special educational needs and disabilities. </w:t>
      </w:r>
    </w:p>
    <w:p w14:paraId="69679406" w14:textId="77777777" w:rsidR="004151EC" w:rsidRPr="00773A58" w:rsidRDefault="004151EC" w:rsidP="00971A29">
      <w:pPr>
        <w:ind w:left="0" w:firstLine="0"/>
        <w:rPr>
          <w:rFonts w:asciiTheme="minorHAnsi" w:hAnsiTheme="minorHAnsi" w:cstheme="minorHAnsi"/>
          <w:i/>
        </w:rPr>
      </w:pPr>
    </w:p>
    <w:p w14:paraId="24671DE6" w14:textId="3D6BBE12" w:rsidR="00971A29" w:rsidRPr="00773A58" w:rsidRDefault="00971A29" w:rsidP="00971A29">
      <w:pPr>
        <w:ind w:left="0" w:firstLine="0"/>
        <w:rPr>
          <w:rFonts w:asciiTheme="minorHAnsi" w:hAnsiTheme="minorHAnsi" w:cstheme="minorHAnsi"/>
        </w:rPr>
      </w:pPr>
      <w:r w:rsidRPr="00773A58">
        <w:rPr>
          <w:rFonts w:asciiTheme="minorHAnsi" w:hAnsiTheme="minorHAnsi" w:cstheme="minorHAnsi"/>
          <w:i/>
        </w:rPr>
        <w:t>This report is due for review in September 2026</w:t>
      </w:r>
    </w:p>
    <w:sectPr w:rsidR="00971A29" w:rsidRPr="00773A58" w:rsidSect="00971A29">
      <w:headerReference w:type="default" r:id="rId54"/>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E3D9D" w14:textId="77777777" w:rsidR="00401E80" w:rsidRDefault="00401E80" w:rsidP="00971A29">
      <w:pPr>
        <w:spacing w:line="240" w:lineRule="auto"/>
      </w:pPr>
      <w:r>
        <w:separator/>
      </w:r>
    </w:p>
  </w:endnote>
  <w:endnote w:type="continuationSeparator" w:id="0">
    <w:p w14:paraId="3E5D3BC3" w14:textId="77777777" w:rsidR="00401E80" w:rsidRDefault="00401E80" w:rsidP="00971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A9530" w14:textId="77777777" w:rsidR="00401E80" w:rsidRDefault="00401E80" w:rsidP="00971A29">
      <w:pPr>
        <w:spacing w:line="240" w:lineRule="auto"/>
      </w:pPr>
      <w:r>
        <w:separator/>
      </w:r>
    </w:p>
  </w:footnote>
  <w:footnote w:type="continuationSeparator" w:id="0">
    <w:p w14:paraId="470CEACC" w14:textId="77777777" w:rsidR="00401E80" w:rsidRDefault="00401E80" w:rsidP="00971A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64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6"/>
      <w:gridCol w:w="7015"/>
      <w:gridCol w:w="4634"/>
    </w:tblGrid>
    <w:tr w:rsidR="00971A29" w14:paraId="0B03B207" w14:textId="77777777" w:rsidTr="00971A29">
      <w:trPr>
        <w:trHeight w:val="1656"/>
        <w:jc w:val="center"/>
      </w:trPr>
      <w:tc>
        <w:tcPr>
          <w:tcW w:w="4796" w:type="dxa"/>
          <w:vAlign w:val="center"/>
        </w:tcPr>
        <w:p w14:paraId="0AF1E946" w14:textId="4B3C06A6" w:rsidR="00971A29" w:rsidRDefault="00971A29" w:rsidP="00971A29">
          <w:pPr>
            <w:pStyle w:val="Header"/>
            <w:jc w:val="center"/>
          </w:pPr>
          <w:r>
            <w:rPr>
              <w:noProof/>
            </w:rPr>
            <w:drawing>
              <wp:inline distT="0" distB="0" distL="0" distR="0" wp14:anchorId="58D7FB2D" wp14:editId="0F2989AB">
                <wp:extent cx="2712720" cy="640080"/>
                <wp:effectExtent l="0" t="0" r="0" b="7620"/>
                <wp:docPr id="1045545571" name="Picture 104554557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2712720" cy="640080"/>
                        </a:xfrm>
                        <a:prstGeom prst="rect">
                          <a:avLst/>
                        </a:prstGeom>
                      </pic:spPr>
                    </pic:pic>
                  </a:graphicData>
                </a:graphic>
              </wp:inline>
            </w:drawing>
          </w:r>
        </w:p>
      </w:tc>
      <w:tc>
        <w:tcPr>
          <w:tcW w:w="7015" w:type="dxa"/>
          <w:vAlign w:val="center"/>
        </w:tcPr>
        <w:p w14:paraId="7D8ECDBC" w14:textId="67A47C18" w:rsidR="00971A29" w:rsidRPr="00DD0EB4" w:rsidRDefault="00971A29" w:rsidP="00971A29">
          <w:pPr>
            <w:pStyle w:val="Header"/>
            <w:jc w:val="center"/>
            <w:rPr>
              <w:rFonts w:asciiTheme="minorHAnsi" w:hAnsiTheme="minorHAnsi" w:cstheme="minorHAnsi"/>
              <w:b/>
              <w:bCs/>
            </w:rPr>
          </w:pPr>
          <w:r w:rsidRPr="00DD0EB4">
            <w:rPr>
              <w:rFonts w:asciiTheme="minorHAnsi" w:hAnsiTheme="minorHAnsi" w:cstheme="minorHAnsi"/>
              <w:b/>
              <w:bCs/>
              <w:sz w:val="36"/>
              <w:szCs w:val="36"/>
            </w:rPr>
            <w:t>St Luke’s Church of England Primary School: SEND Information Report</w:t>
          </w:r>
        </w:p>
      </w:tc>
      <w:tc>
        <w:tcPr>
          <w:tcW w:w="4634" w:type="dxa"/>
          <w:vAlign w:val="center"/>
        </w:tcPr>
        <w:p w14:paraId="6A77A50C" w14:textId="5B7E8F80" w:rsidR="00971A29" w:rsidRDefault="00971A29" w:rsidP="00971A29">
          <w:pPr>
            <w:pStyle w:val="Header"/>
            <w:jc w:val="center"/>
          </w:pPr>
          <w:r>
            <w:rPr>
              <w:noProof/>
            </w:rPr>
            <w:drawing>
              <wp:inline distT="0" distB="0" distL="0" distR="0" wp14:anchorId="2154187D" wp14:editId="323C37F9">
                <wp:extent cx="943610" cy="1028052"/>
                <wp:effectExtent l="0" t="0" r="8890" b="1270"/>
                <wp:docPr id="523558002" name="Picture 52355800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extLst>
                            <a:ext uri="{28A0092B-C50C-407E-A947-70E740481C1C}">
                              <a14:useLocalDpi xmlns:a14="http://schemas.microsoft.com/office/drawing/2010/main" val="0"/>
                            </a:ext>
                          </a:extLst>
                        </a:blip>
                        <a:stretch>
                          <a:fillRect/>
                        </a:stretch>
                      </pic:blipFill>
                      <pic:spPr>
                        <a:xfrm>
                          <a:off x="0" y="0"/>
                          <a:ext cx="943610" cy="1028052"/>
                        </a:xfrm>
                        <a:prstGeom prst="rect">
                          <a:avLst/>
                        </a:prstGeom>
                      </pic:spPr>
                    </pic:pic>
                  </a:graphicData>
                </a:graphic>
              </wp:inline>
            </w:drawing>
          </w:r>
        </w:p>
      </w:tc>
    </w:tr>
  </w:tbl>
  <w:p w14:paraId="3CF3B94A" w14:textId="418C4E9E" w:rsidR="00971A29" w:rsidRDefault="00971A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921"/>
    <w:multiLevelType w:val="multilevel"/>
    <w:tmpl w:val="B03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86A91"/>
    <w:multiLevelType w:val="multilevel"/>
    <w:tmpl w:val="0F4AE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921EE"/>
    <w:multiLevelType w:val="multilevel"/>
    <w:tmpl w:val="CFC6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B1A68"/>
    <w:multiLevelType w:val="multilevel"/>
    <w:tmpl w:val="582A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E0B36"/>
    <w:multiLevelType w:val="multilevel"/>
    <w:tmpl w:val="862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76FAE"/>
    <w:multiLevelType w:val="multilevel"/>
    <w:tmpl w:val="73504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D3536"/>
    <w:multiLevelType w:val="multilevel"/>
    <w:tmpl w:val="11D45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26920"/>
    <w:multiLevelType w:val="multilevel"/>
    <w:tmpl w:val="902A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3135"/>
    <w:multiLevelType w:val="multilevel"/>
    <w:tmpl w:val="08B8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6CB7"/>
    <w:multiLevelType w:val="multilevel"/>
    <w:tmpl w:val="CF82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212AB"/>
    <w:multiLevelType w:val="multilevel"/>
    <w:tmpl w:val="A13C1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52D9E"/>
    <w:multiLevelType w:val="multilevel"/>
    <w:tmpl w:val="90CE9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F32EC0"/>
    <w:multiLevelType w:val="multilevel"/>
    <w:tmpl w:val="5608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41039"/>
    <w:multiLevelType w:val="multilevel"/>
    <w:tmpl w:val="23606F8C"/>
    <w:lvl w:ilvl="0">
      <w:start w:val="1"/>
      <w:numFmt w:val="bullet"/>
      <w:lvlText w:val=""/>
      <w:lvlJc w:val="left"/>
      <w:pPr>
        <w:tabs>
          <w:tab w:val="num" w:pos="370"/>
        </w:tabs>
        <w:ind w:left="370" w:hanging="360"/>
      </w:pPr>
      <w:rPr>
        <w:rFonts w:ascii="Symbol" w:hAnsi="Symbol" w:hint="default"/>
        <w:sz w:val="20"/>
      </w:rPr>
    </w:lvl>
    <w:lvl w:ilvl="1">
      <w:start w:val="1"/>
      <w:numFmt w:val="bullet"/>
      <w:lvlText w:val="o"/>
      <w:lvlJc w:val="left"/>
      <w:pPr>
        <w:tabs>
          <w:tab w:val="num" w:pos="1090"/>
        </w:tabs>
        <w:ind w:left="1090" w:hanging="360"/>
      </w:pPr>
      <w:rPr>
        <w:rFonts w:ascii="Courier New" w:hAnsi="Courier New" w:hint="default"/>
        <w:sz w:val="20"/>
      </w:rPr>
    </w:lvl>
    <w:lvl w:ilvl="2" w:tentative="1">
      <w:start w:val="1"/>
      <w:numFmt w:val="bullet"/>
      <w:lvlText w:val=""/>
      <w:lvlJc w:val="left"/>
      <w:pPr>
        <w:tabs>
          <w:tab w:val="num" w:pos="1810"/>
        </w:tabs>
        <w:ind w:left="1810" w:hanging="360"/>
      </w:pPr>
      <w:rPr>
        <w:rFonts w:ascii="Wingdings" w:hAnsi="Wingdings" w:hint="default"/>
        <w:sz w:val="20"/>
      </w:rPr>
    </w:lvl>
    <w:lvl w:ilvl="3" w:tentative="1">
      <w:start w:val="1"/>
      <w:numFmt w:val="bullet"/>
      <w:lvlText w:val=""/>
      <w:lvlJc w:val="left"/>
      <w:pPr>
        <w:tabs>
          <w:tab w:val="num" w:pos="2530"/>
        </w:tabs>
        <w:ind w:left="2530" w:hanging="360"/>
      </w:pPr>
      <w:rPr>
        <w:rFonts w:ascii="Wingdings" w:hAnsi="Wingdings" w:hint="default"/>
        <w:sz w:val="20"/>
      </w:rPr>
    </w:lvl>
    <w:lvl w:ilvl="4" w:tentative="1">
      <w:start w:val="1"/>
      <w:numFmt w:val="bullet"/>
      <w:lvlText w:val=""/>
      <w:lvlJc w:val="left"/>
      <w:pPr>
        <w:tabs>
          <w:tab w:val="num" w:pos="3250"/>
        </w:tabs>
        <w:ind w:left="3250" w:hanging="360"/>
      </w:pPr>
      <w:rPr>
        <w:rFonts w:ascii="Wingdings" w:hAnsi="Wingdings" w:hint="default"/>
        <w:sz w:val="20"/>
      </w:rPr>
    </w:lvl>
    <w:lvl w:ilvl="5" w:tentative="1">
      <w:start w:val="1"/>
      <w:numFmt w:val="bullet"/>
      <w:lvlText w:val=""/>
      <w:lvlJc w:val="left"/>
      <w:pPr>
        <w:tabs>
          <w:tab w:val="num" w:pos="3970"/>
        </w:tabs>
        <w:ind w:left="3970" w:hanging="360"/>
      </w:pPr>
      <w:rPr>
        <w:rFonts w:ascii="Wingdings" w:hAnsi="Wingdings" w:hint="default"/>
        <w:sz w:val="20"/>
      </w:rPr>
    </w:lvl>
    <w:lvl w:ilvl="6" w:tentative="1">
      <w:start w:val="1"/>
      <w:numFmt w:val="bullet"/>
      <w:lvlText w:val=""/>
      <w:lvlJc w:val="left"/>
      <w:pPr>
        <w:tabs>
          <w:tab w:val="num" w:pos="4690"/>
        </w:tabs>
        <w:ind w:left="4690" w:hanging="360"/>
      </w:pPr>
      <w:rPr>
        <w:rFonts w:ascii="Wingdings" w:hAnsi="Wingdings" w:hint="default"/>
        <w:sz w:val="20"/>
      </w:rPr>
    </w:lvl>
    <w:lvl w:ilvl="7" w:tentative="1">
      <w:start w:val="1"/>
      <w:numFmt w:val="bullet"/>
      <w:lvlText w:val=""/>
      <w:lvlJc w:val="left"/>
      <w:pPr>
        <w:tabs>
          <w:tab w:val="num" w:pos="5410"/>
        </w:tabs>
        <w:ind w:left="5410" w:hanging="360"/>
      </w:pPr>
      <w:rPr>
        <w:rFonts w:ascii="Wingdings" w:hAnsi="Wingdings" w:hint="default"/>
        <w:sz w:val="20"/>
      </w:rPr>
    </w:lvl>
    <w:lvl w:ilvl="8" w:tentative="1">
      <w:start w:val="1"/>
      <w:numFmt w:val="bullet"/>
      <w:lvlText w:val=""/>
      <w:lvlJc w:val="left"/>
      <w:pPr>
        <w:tabs>
          <w:tab w:val="num" w:pos="6130"/>
        </w:tabs>
        <w:ind w:left="6130" w:hanging="360"/>
      </w:pPr>
      <w:rPr>
        <w:rFonts w:ascii="Wingdings" w:hAnsi="Wingdings" w:hint="default"/>
        <w:sz w:val="20"/>
      </w:rPr>
    </w:lvl>
  </w:abstractNum>
  <w:abstractNum w:abstractNumId="14" w15:restartNumberingAfterBreak="0">
    <w:nsid w:val="21C124D0"/>
    <w:multiLevelType w:val="multilevel"/>
    <w:tmpl w:val="0634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D230B"/>
    <w:multiLevelType w:val="multilevel"/>
    <w:tmpl w:val="168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911A8A"/>
    <w:multiLevelType w:val="multilevel"/>
    <w:tmpl w:val="9D84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8022C"/>
    <w:multiLevelType w:val="multilevel"/>
    <w:tmpl w:val="F9A6D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124F6D"/>
    <w:multiLevelType w:val="multilevel"/>
    <w:tmpl w:val="AEA2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94405"/>
    <w:multiLevelType w:val="multilevel"/>
    <w:tmpl w:val="57328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F5E31"/>
    <w:multiLevelType w:val="multilevel"/>
    <w:tmpl w:val="768E8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89523E"/>
    <w:multiLevelType w:val="multilevel"/>
    <w:tmpl w:val="BDFE3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681D98"/>
    <w:multiLevelType w:val="multilevel"/>
    <w:tmpl w:val="F1108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C00EB"/>
    <w:multiLevelType w:val="multilevel"/>
    <w:tmpl w:val="EDACA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53D48"/>
    <w:multiLevelType w:val="multilevel"/>
    <w:tmpl w:val="60A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1C7AAA"/>
    <w:multiLevelType w:val="multilevel"/>
    <w:tmpl w:val="20445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6207B2"/>
    <w:multiLevelType w:val="multilevel"/>
    <w:tmpl w:val="F294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15188"/>
    <w:multiLevelType w:val="multilevel"/>
    <w:tmpl w:val="1DEAE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F716FD"/>
    <w:multiLevelType w:val="multilevel"/>
    <w:tmpl w:val="36E2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705AB"/>
    <w:multiLevelType w:val="multilevel"/>
    <w:tmpl w:val="1F0A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971653"/>
    <w:multiLevelType w:val="multilevel"/>
    <w:tmpl w:val="381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A0E7B"/>
    <w:multiLevelType w:val="multilevel"/>
    <w:tmpl w:val="5DD67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B04BC7"/>
    <w:multiLevelType w:val="multilevel"/>
    <w:tmpl w:val="D1E61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1C7B79"/>
    <w:multiLevelType w:val="multilevel"/>
    <w:tmpl w:val="301C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675DD7"/>
    <w:multiLevelType w:val="multilevel"/>
    <w:tmpl w:val="9D9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161780"/>
    <w:multiLevelType w:val="multilevel"/>
    <w:tmpl w:val="995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41CDF"/>
    <w:multiLevelType w:val="multilevel"/>
    <w:tmpl w:val="9F9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DE62F1"/>
    <w:multiLevelType w:val="multilevel"/>
    <w:tmpl w:val="E7CA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F152D"/>
    <w:multiLevelType w:val="multilevel"/>
    <w:tmpl w:val="12686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F238E9"/>
    <w:multiLevelType w:val="multilevel"/>
    <w:tmpl w:val="002CD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F824C0"/>
    <w:multiLevelType w:val="multilevel"/>
    <w:tmpl w:val="1A20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057CB1"/>
    <w:multiLevelType w:val="multilevel"/>
    <w:tmpl w:val="C0D8A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C46B1E"/>
    <w:multiLevelType w:val="multilevel"/>
    <w:tmpl w:val="522C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D1F88"/>
    <w:multiLevelType w:val="multilevel"/>
    <w:tmpl w:val="A8BA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FC29D6"/>
    <w:multiLevelType w:val="multilevel"/>
    <w:tmpl w:val="739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671478">
    <w:abstractNumId w:val="13"/>
  </w:num>
  <w:num w:numId="2" w16cid:durableId="570846861">
    <w:abstractNumId w:val="2"/>
  </w:num>
  <w:num w:numId="3" w16cid:durableId="1968732899">
    <w:abstractNumId w:val="40"/>
  </w:num>
  <w:num w:numId="4" w16cid:durableId="1525442412">
    <w:abstractNumId w:val="21"/>
  </w:num>
  <w:num w:numId="5" w16cid:durableId="1929924826">
    <w:abstractNumId w:val="27"/>
  </w:num>
  <w:num w:numId="6" w16cid:durableId="670566602">
    <w:abstractNumId w:val="44"/>
  </w:num>
  <w:num w:numId="7" w16cid:durableId="1186754671">
    <w:abstractNumId w:val="0"/>
  </w:num>
  <w:num w:numId="8" w16cid:durableId="2118594917">
    <w:abstractNumId w:val="11"/>
  </w:num>
  <w:num w:numId="9" w16cid:durableId="741830582">
    <w:abstractNumId w:val="14"/>
  </w:num>
  <w:num w:numId="10" w16cid:durableId="1330524540">
    <w:abstractNumId w:val="38"/>
  </w:num>
  <w:num w:numId="11" w16cid:durableId="228149205">
    <w:abstractNumId w:val="15"/>
  </w:num>
  <w:num w:numId="12" w16cid:durableId="110709667">
    <w:abstractNumId w:val="5"/>
  </w:num>
  <w:num w:numId="13" w16cid:durableId="1197154538">
    <w:abstractNumId w:val="33"/>
  </w:num>
  <w:num w:numId="14" w16cid:durableId="1492989804">
    <w:abstractNumId w:val="31"/>
  </w:num>
  <w:num w:numId="15" w16cid:durableId="742339954">
    <w:abstractNumId w:val="35"/>
  </w:num>
  <w:num w:numId="16" w16cid:durableId="512308130">
    <w:abstractNumId w:val="20"/>
  </w:num>
  <w:num w:numId="17" w16cid:durableId="253327096">
    <w:abstractNumId w:val="6"/>
  </w:num>
  <w:num w:numId="18" w16cid:durableId="1042823110">
    <w:abstractNumId w:val="28"/>
  </w:num>
  <w:num w:numId="19" w16cid:durableId="1187527129">
    <w:abstractNumId w:val="36"/>
  </w:num>
  <w:num w:numId="20" w16cid:durableId="1152257107">
    <w:abstractNumId w:val="10"/>
  </w:num>
  <w:num w:numId="21" w16cid:durableId="1985692841">
    <w:abstractNumId w:val="41"/>
  </w:num>
  <w:num w:numId="22" w16cid:durableId="1192379280">
    <w:abstractNumId w:val="29"/>
  </w:num>
  <w:num w:numId="23" w16cid:durableId="979849938">
    <w:abstractNumId w:val="18"/>
  </w:num>
  <w:num w:numId="24" w16cid:durableId="71441018">
    <w:abstractNumId w:val="7"/>
  </w:num>
  <w:num w:numId="25" w16cid:durableId="1880968574">
    <w:abstractNumId w:val="39"/>
  </w:num>
  <w:num w:numId="26" w16cid:durableId="1502156613">
    <w:abstractNumId w:val="17"/>
  </w:num>
  <w:num w:numId="27" w16cid:durableId="1077944848">
    <w:abstractNumId w:val="30"/>
  </w:num>
  <w:num w:numId="28" w16cid:durableId="2053380310">
    <w:abstractNumId w:val="4"/>
  </w:num>
  <w:num w:numId="29" w16cid:durableId="908033967">
    <w:abstractNumId w:val="8"/>
  </w:num>
  <w:num w:numId="30" w16cid:durableId="1788694653">
    <w:abstractNumId w:val="22"/>
  </w:num>
  <w:num w:numId="31" w16cid:durableId="997461028">
    <w:abstractNumId w:val="9"/>
  </w:num>
  <w:num w:numId="32" w16cid:durableId="1959795931">
    <w:abstractNumId w:val="12"/>
  </w:num>
  <w:num w:numId="33" w16cid:durableId="1678115665">
    <w:abstractNumId w:val="19"/>
  </w:num>
  <w:num w:numId="34" w16cid:durableId="1553346933">
    <w:abstractNumId w:val="37"/>
  </w:num>
  <w:num w:numId="35" w16cid:durableId="471754774">
    <w:abstractNumId w:val="3"/>
  </w:num>
  <w:num w:numId="36" w16cid:durableId="689259299">
    <w:abstractNumId w:val="23"/>
  </w:num>
  <w:num w:numId="37" w16cid:durableId="1818571169">
    <w:abstractNumId w:val="34"/>
  </w:num>
  <w:num w:numId="38" w16cid:durableId="936210360">
    <w:abstractNumId w:val="24"/>
  </w:num>
  <w:num w:numId="39" w16cid:durableId="756098059">
    <w:abstractNumId w:val="26"/>
  </w:num>
  <w:num w:numId="40" w16cid:durableId="1359891905">
    <w:abstractNumId w:val="16"/>
  </w:num>
  <w:num w:numId="41" w16cid:durableId="1043793476">
    <w:abstractNumId w:val="25"/>
  </w:num>
  <w:num w:numId="42" w16cid:durableId="2008089285">
    <w:abstractNumId w:val="1"/>
  </w:num>
  <w:num w:numId="43" w16cid:durableId="1486699377">
    <w:abstractNumId w:val="42"/>
  </w:num>
  <w:num w:numId="44" w16cid:durableId="855189820">
    <w:abstractNumId w:val="32"/>
  </w:num>
  <w:num w:numId="45" w16cid:durableId="544486918">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A29"/>
    <w:rsid w:val="00092521"/>
    <w:rsid w:val="001857CA"/>
    <w:rsid w:val="001A06DE"/>
    <w:rsid w:val="0020038A"/>
    <w:rsid w:val="00263753"/>
    <w:rsid w:val="002831BB"/>
    <w:rsid w:val="002D3BD1"/>
    <w:rsid w:val="003B2F72"/>
    <w:rsid w:val="003E749A"/>
    <w:rsid w:val="00401E80"/>
    <w:rsid w:val="004151EC"/>
    <w:rsid w:val="004D13F5"/>
    <w:rsid w:val="004F30A9"/>
    <w:rsid w:val="005E6CCE"/>
    <w:rsid w:val="00647F48"/>
    <w:rsid w:val="0065700A"/>
    <w:rsid w:val="00694AA7"/>
    <w:rsid w:val="007360A9"/>
    <w:rsid w:val="00773A58"/>
    <w:rsid w:val="007766E3"/>
    <w:rsid w:val="00782204"/>
    <w:rsid w:val="00791C88"/>
    <w:rsid w:val="007A7836"/>
    <w:rsid w:val="007D271D"/>
    <w:rsid w:val="007F2867"/>
    <w:rsid w:val="00837C90"/>
    <w:rsid w:val="008B1A38"/>
    <w:rsid w:val="00971A29"/>
    <w:rsid w:val="00AC29E9"/>
    <w:rsid w:val="00AC445A"/>
    <w:rsid w:val="00B220F7"/>
    <w:rsid w:val="00B84202"/>
    <w:rsid w:val="00BD59BF"/>
    <w:rsid w:val="00BE7130"/>
    <w:rsid w:val="00C41A59"/>
    <w:rsid w:val="00C46D9D"/>
    <w:rsid w:val="00C70206"/>
    <w:rsid w:val="00CA7EE9"/>
    <w:rsid w:val="00DD0EB4"/>
    <w:rsid w:val="00E11413"/>
    <w:rsid w:val="00E30DA5"/>
    <w:rsid w:val="00EC03AB"/>
    <w:rsid w:val="00F56A0C"/>
    <w:rsid w:val="00F61980"/>
    <w:rsid w:val="00F81A87"/>
    <w:rsid w:val="00FF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26883"/>
  <w15:chartTrackingRefBased/>
  <w15:docId w15:val="{996D9053-49D3-4303-8A14-0A2D1167E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A29"/>
    <w:pPr>
      <w:spacing w:after="0"/>
      <w:ind w:left="10" w:hanging="10"/>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971A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1A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1A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1A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1A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1A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A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A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A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A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1A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1A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1A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1A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1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A29"/>
    <w:rPr>
      <w:rFonts w:eastAsiaTheme="majorEastAsia" w:cstheme="majorBidi"/>
      <w:color w:val="272727" w:themeColor="text1" w:themeTint="D8"/>
    </w:rPr>
  </w:style>
  <w:style w:type="paragraph" w:styleId="Title">
    <w:name w:val="Title"/>
    <w:basedOn w:val="Normal"/>
    <w:next w:val="Normal"/>
    <w:link w:val="TitleChar"/>
    <w:uiPriority w:val="10"/>
    <w:qFormat/>
    <w:rsid w:val="00971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A29"/>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A29"/>
    <w:pPr>
      <w:spacing w:before="160"/>
      <w:jc w:val="center"/>
    </w:pPr>
    <w:rPr>
      <w:i/>
      <w:iCs/>
      <w:color w:val="404040" w:themeColor="text1" w:themeTint="BF"/>
    </w:rPr>
  </w:style>
  <w:style w:type="character" w:customStyle="1" w:styleId="QuoteChar">
    <w:name w:val="Quote Char"/>
    <w:basedOn w:val="DefaultParagraphFont"/>
    <w:link w:val="Quote"/>
    <w:uiPriority w:val="29"/>
    <w:rsid w:val="00971A29"/>
    <w:rPr>
      <w:i/>
      <w:iCs/>
      <w:color w:val="404040" w:themeColor="text1" w:themeTint="BF"/>
    </w:rPr>
  </w:style>
  <w:style w:type="paragraph" w:styleId="ListParagraph">
    <w:name w:val="List Paragraph"/>
    <w:basedOn w:val="Normal"/>
    <w:uiPriority w:val="34"/>
    <w:qFormat/>
    <w:rsid w:val="00971A29"/>
    <w:pPr>
      <w:ind w:left="720"/>
      <w:contextualSpacing/>
    </w:pPr>
  </w:style>
  <w:style w:type="character" w:styleId="IntenseEmphasis">
    <w:name w:val="Intense Emphasis"/>
    <w:basedOn w:val="DefaultParagraphFont"/>
    <w:uiPriority w:val="21"/>
    <w:qFormat/>
    <w:rsid w:val="00971A29"/>
    <w:rPr>
      <w:i/>
      <w:iCs/>
      <w:color w:val="2F5496" w:themeColor="accent1" w:themeShade="BF"/>
    </w:rPr>
  </w:style>
  <w:style w:type="paragraph" w:styleId="IntenseQuote">
    <w:name w:val="Intense Quote"/>
    <w:basedOn w:val="Normal"/>
    <w:next w:val="Normal"/>
    <w:link w:val="IntenseQuoteChar"/>
    <w:uiPriority w:val="30"/>
    <w:qFormat/>
    <w:rsid w:val="00971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A29"/>
    <w:rPr>
      <w:i/>
      <w:iCs/>
      <w:color w:val="2F5496" w:themeColor="accent1" w:themeShade="BF"/>
    </w:rPr>
  </w:style>
  <w:style w:type="character" w:styleId="IntenseReference">
    <w:name w:val="Intense Reference"/>
    <w:basedOn w:val="DefaultParagraphFont"/>
    <w:uiPriority w:val="32"/>
    <w:qFormat/>
    <w:rsid w:val="00971A29"/>
    <w:rPr>
      <w:b/>
      <w:bCs/>
      <w:smallCaps/>
      <w:color w:val="2F5496" w:themeColor="accent1" w:themeShade="BF"/>
      <w:spacing w:val="5"/>
    </w:rPr>
  </w:style>
  <w:style w:type="paragraph" w:styleId="Header">
    <w:name w:val="header"/>
    <w:basedOn w:val="Normal"/>
    <w:link w:val="HeaderChar"/>
    <w:uiPriority w:val="99"/>
    <w:unhideWhenUsed/>
    <w:rsid w:val="00971A29"/>
    <w:pPr>
      <w:tabs>
        <w:tab w:val="center" w:pos="4513"/>
        <w:tab w:val="right" w:pos="9026"/>
      </w:tabs>
      <w:spacing w:line="240" w:lineRule="auto"/>
    </w:pPr>
  </w:style>
  <w:style w:type="character" w:customStyle="1" w:styleId="HeaderChar">
    <w:name w:val="Header Char"/>
    <w:basedOn w:val="DefaultParagraphFont"/>
    <w:link w:val="Header"/>
    <w:uiPriority w:val="99"/>
    <w:rsid w:val="00971A29"/>
  </w:style>
  <w:style w:type="paragraph" w:styleId="Footer">
    <w:name w:val="footer"/>
    <w:basedOn w:val="Normal"/>
    <w:link w:val="FooterChar"/>
    <w:uiPriority w:val="99"/>
    <w:unhideWhenUsed/>
    <w:rsid w:val="00971A29"/>
    <w:pPr>
      <w:tabs>
        <w:tab w:val="center" w:pos="4513"/>
        <w:tab w:val="right" w:pos="9026"/>
      </w:tabs>
      <w:spacing w:line="240" w:lineRule="auto"/>
    </w:pPr>
  </w:style>
  <w:style w:type="character" w:customStyle="1" w:styleId="FooterChar">
    <w:name w:val="Footer Char"/>
    <w:basedOn w:val="DefaultParagraphFont"/>
    <w:link w:val="Footer"/>
    <w:uiPriority w:val="99"/>
    <w:rsid w:val="00971A29"/>
  </w:style>
  <w:style w:type="table" w:styleId="TableGrid">
    <w:name w:val="Table Grid"/>
    <w:basedOn w:val="TableNormal"/>
    <w:uiPriority w:val="39"/>
    <w:rsid w:val="00971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71A29"/>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151EC"/>
    <w:rPr>
      <w:color w:val="0563C1" w:themeColor="hyperlink"/>
      <w:u w:val="single"/>
    </w:rPr>
  </w:style>
  <w:style w:type="character" w:styleId="UnresolvedMention">
    <w:name w:val="Unresolved Mention"/>
    <w:basedOn w:val="DefaultParagraphFont"/>
    <w:uiPriority w:val="99"/>
    <w:semiHidden/>
    <w:unhideWhenUsed/>
    <w:rsid w:val="004151EC"/>
    <w:rPr>
      <w:color w:val="605E5C"/>
      <w:shd w:val="clear" w:color="auto" w:fill="E1DFDD"/>
    </w:rPr>
  </w:style>
  <w:style w:type="paragraph" w:styleId="NormalWeb">
    <w:name w:val="Normal (Web)"/>
    <w:basedOn w:val="Normal"/>
    <w:uiPriority w:val="99"/>
    <w:semiHidden/>
    <w:unhideWhenUsed/>
    <w:rsid w:val="004F30A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stlukesfsw@coastalpartnership.co.uk" TargetMode="External"/><Relationship Id="rId39" Type="http://schemas.openxmlformats.org/officeDocument/2006/relationships/hyperlink" Target="https://www.coastalpartnership.co.uk/special-educational-needs-and-disability-send/" TargetMode="Externa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hyperlink" Target="https://www.coastalpartnership.co.uk/special-educational-needs-and-disability-send/" TargetMode="External"/><Relationship Id="rId47" Type="http://schemas.openxmlformats.org/officeDocument/2006/relationships/hyperlink" Target="https://www.coastalpartnership.co.uk/special-educational-needs-and-disability-send/" TargetMode="External"/><Relationship Id="rId50" Type="http://schemas.openxmlformats.org/officeDocument/2006/relationships/hyperlink" Target="https://fid.bcpcouncil.gov.uk/send-local-offer"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hyperlink" Target="https://www.coastalpartnership.co.uk/special-educational-needs-and-disability-send/" TargetMode="External"/><Relationship Id="rId40" Type="http://schemas.openxmlformats.org/officeDocument/2006/relationships/hyperlink" Target="https://www.coastalpartnership.co.uk/special-educational-needs-and-disability-send/" TargetMode="External"/><Relationship Id="rId45" Type="http://schemas.openxmlformats.org/officeDocument/2006/relationships/hyperlink" Target="https://www.coastalpartnership.co.uk/special-educational-needs-and-disability-send/" TargetMode="External"/><Relationship Id="rId53" Type="http://schemas.openxmlformats.org/officeDocument/2006/relationships/hyperlink" Target="https://fid.bcpcouncil.gov.uk/send-local-offer" TargetMode="External"/><Relationship Id="rId5" Type="http://schemas.openxmlformats.org/officeDocument/2006/relationships/styles" Target="styles.xm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hyperlink" Target="https://www.coastalpartnership.co.uk/special-educational-needs-and-disability-send/" TargetMode="External"/><Relationship Id="rId52" Type="http://schemas.openxmlformats.org/officeDocument/2006/relationships/hyperlink" Target="https://fid.bcpcouncil.gov.uk/send-local-off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mailto:stlukesfsw@coastalpartnership.co.uk" TargetMode="External"/><Relationship Id="rId43" Type="http://schemas.openxmlformats.org/officeDocument/2006/relationships/hyperlink" Target="https://www.coastalpartnership.co.uk/special-educational-needs-and-disability-send/" TargetMode="External"/><Relationship Id="rId48" Type="http://schemas.openxmlformats.org/officeDocument/2006/relationships/hyperlink" Target="https://fid.bcpcouncil.gov.uk/send-local-offer"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fid.bcpcouncil.gov.uk/send-local-offer" TargetMode="Externa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hyperlink" Target="mailto:stlukessenco@coastalpartnership.co.uk" TargetMode="External"/><Relationship Id="rId33" Type="http://schemas.openxmlformats.org/officeDocument/2006/relationships/image" Target="media/image22.png"/><Relationship Id="rId38" Type="http://schemas.openxmlformats.org/officeDocument/2006/relationships/hyperlink" Target="https://www.coastalpartnership.co.uk/special-educational-needs-and-disability-send/" TargetMode="External"/><Relationship Id="rId46" Type="http://schemas.openxmlformats.org/officeDocument/2006/relationships/hyperlink" Target="https://www.coastalpartnership.co.uk/special-educational-needs-and-disability-send/" TargetMode="External"/><Relationship Id="rId20" Type="http://schemas.openxmlformats.org/officeDocument/2006/relationships/image" Target="media/image11.png"/><Relationship Id="rId41" Type="http://schemas.openxmlformats.org/officeDocument/2006/relationships/hyperlink" Target="https://www.coastalpartnership.co.uk/special-educational-needs-and-disability-send/"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hyperlink" Target="https://www.coastalpartnership.co.uk/special" TargetMode="External"/><Relationship Id="rId49" Type="http://schemas.openxmlformats.org/officeDocument/2006/relationships/hyperlink" Target="https://fid.bcpcouncil.gov.uk/send-local-offe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5.jpg"/><Relationship Id="rId1"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14696e-3b0a-4d57-ace3-72a39a5f33f5">
      <Terms xmlns="http://schemas.microsoft.com/office/infopath/2007/PartnerControls"/>
    </lcf76f155ced4ddcb4097134ff3c332f>
    <TaxCatchAll xmlns="82e3f779-f13a-42b0-b02e-ea26246215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CCCFB4-AF3D-481C-BE8F-9F7AC86BA7DC}">
  <ds:schemaRefs>
    <ds:schemaRef ds:uri="http://schemas.microsoft.com/sharepoint/v3/contenttype/forms"/>
  </ds:schemaRefs>
</ds:datastoreItem>
</file>

<file path=customXml/itemProps2.xml><?xml version="1.0" encoding="utf-8"?>
<ds:datastoreItem xmlns:ds="http://schemas.openxmlformats.org/officeDocument/2006/customXml" ds:itemID="{B616C522-44C4-441A-8159-C556B47E4738}">
  <ds:schemaRefs>
    <ds:schemaRef ds:uri="http://schemas.microsoft.com/office/2006/metadata/properties"/>
    <ds:schemaRef ds:uri="http://schemas.microsoft.com/office/infopath/2007/PartnerControls"/>
    <ds:schemaRef ds:uri="0614696e-3b0a-4d57-ace3-72a39a5f33f5"/>
    <ds:schemaRef ds:uri="82e3f779-f13a-42b0-b02e-ea262462154c"/>
  </ds:schemaRefs>
</ds:datastoreItem>
</file>

<file path=customXml/itemProps3.xml><?xml version="1.0" encoding="utf-8"?>
<ds:datastoreItem xmlns:ds="http://schemas.openxmlformats.org/officeDocument/2006/customXml" ds:itemID="{FEA86262-C33C-4BBF-858D-2133CB5EC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6658</Words>
  <Characters>37955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Gill</dc:creator>
  <cp:keywords/>
  <dc:description/>
  <cp:lastModifiedBy>Alison Oliver</cp:lastModifiedBy>
  <cp:revision>5</cp:revision>
  <dcterms:created xsi:type="dcterms:W3CDTF">2026-06-10T09:05:00Z</dcterms:created>
  <dcterms:modified xsi:type="dcterms:W3CDTF">2026-06-10T09:21:00Z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